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9AB" w:rsidRPr="009A3228" w:rsidRDefault="00192298" w:rsidP="001922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/ … / 20…</w:t>
      </w:r>
    </w:p>
    <w:p w:rsidR="009A3228" w:rsidRDefault="00192298" w:rsidP="009A3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92298" w:rsidRPr="009A3228" w:rsidRDefault="00E2473D" w:rsidP="009A3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İZMİR KONAK</w:t>
      </w:r>
      <w:r w:rsidR="00AA20BF">
        <w:rPr>
          <w:rFonts w:ascii="Times New Roman" w:hAnsi="Times New Roman" w:cs="Times New Roman"/>
          <w:b/>
          <w:sz w:val="24"/>
          <w:szCs w:val="24"/>
        </w:rPr>
        <w:t xml:space="preserve"> MESLEK YÜKSEKOKULU MÜDÜRLÜĞÜ</w:t>
      </w:r>
      <w:r w:rsidR="00192298">
        <w:rPr>
          <w:rFonts w:ascii="Times New Roman" w:hAnsi="Times New Roman" w:cs="Times New Roman"/>
          <w:b/>
          <w:sz w:val="24"/>
          <w:szCs w:val="24"/>
        </w:rPr>
        <w:t>NE</w:t>
      </w:r>
    </w:p>
    <w:p w:rsidR="009A3228" w:rsidRPr="009A3228" w:rsidRDefault="009A3228">
      <w:pPr>
        <w:rPr>
          <w:rFonts w:ascii="Times New Roman" w:hAnsi="Times New Roman" w:cs="Times New Roman"/>
          <w:sz w:val="24"/>
          <w:szCs w:val="24"/>
        </w:rPr>
      </w:pPr>
    </w:p>
    <w:p w:rsidR="009A3228" w:rsidRPr="009A3228" w:rsidRDefault="00AA20BF" w:rsidP="0019229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/../20..</w:t>
      </w:r>
      <w:r w:rsidR="00B02010">
        <w:rPr>
          <w:rFonts w:ascii="Times New Roman" w:hAnsi="Times New Roman" w:cs="Times New Roman"/>
          <w:sz w:val="24"/>
          <w:szCs w:val="24"/>
        </w:rPr>
        <w:t>.</w:t>
      </w:r>
      <w:r w:rsidR="009A3228" w:rsidRPr="009A3228">
        <w:rPr>
          <w:rFonts w:ascii="Times New Roman" w:hAnsi="Times New Roman" w:cs="Times New Roman"/>
          <w:sz w:val="24"/>
          <w:szCs w:val="24"/>
        </w:rPr>
        <w:t xml:space="preserve"> Günü, saat ………. da yapılan </w:t>
      </w:r>
      <w:proofErr w:type="gramStart"/>
      <w:r w:rsidR="009A3228" w:rsidRPr="009A3228">
        <w:rPr>
          <w:rFonts w:ascii="Times New Roman" w:hAnsi="Times New Roman" w:cs="Times New Roman"/>
          <w:sz w:val="24"/>
          <w:szCs w:val="24"/>
        </w:rPr>
        <w:t>…</w:t>
      </w:r>
      <w:r w:rsidR="00EE16E1">
        <w:rPr>
          <w:rFonts w:ascii="Times New Roman" w:hAnsi="Times New Roman" w:cs="Times New Roman"/>
          <w:sz w:val="24"/>
          <w:szCs w:val="24"/>
        </w:rPr>
        <w:t>……….</w:t>
      </w:r>
      <w:r w:rsidR="009A3228" w:rsidRPr="009A322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9A3228" w:rsidRPr="009A3228">
        <w:rPr>
          <w:rFonts w:ascii="Times New Roman" w:hAnsi="Times New Roman" w:cs="Times New Roman"/>
          <w:sz w:val="24"/>
          <w:szCs w:val="24"/>
        </w:rPr>
        <w:t xml:space="preserve">sınavında, ……….. numaralı </w:t>
      </w:r>
      <w:proofErr w:type="gramStart"/>
      <w:r w:rsidR="009A3228" w:rsidRPr="009A3228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9A3228" w:rsidRPr="009A3228">
        <w:rPr>
          <w:rFonts w:ascii="Times New Roman" w:hAnsi="Times New Roman" w:cs="Times New Roman"/>
          <w:sz w:val="24"/>
          <w:szCs w:val="24"/>
        </w:rPr>
        <w:t xml:space="preserve"> isimli öğrencinin </w:t>
      </w:r>
      <w:proofErr w:type="gramStart"/>
      <w:r w:rsidR="009A3228" w:rsidRPr="009A3228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="009A3228" w:rsidRPr="009A32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3228" w:rsidRPr="009A3228">
        <w:rPr>
          <w:rFonts w:ascii="Times New Roman" w:hAnsi="Times New Roman" w:cs="Times New Roman"/>
          <w:sz w:val="24"/>
          <w:szCs w:val="24"/>
        </w:rPr>
        <w:t>suretiyle</w:t>
      </w:r>
      <w:proofErr w:type="gramEnd"/>
      <w:r w:rsidR="009A3228" w:rsidRPr="009A3228">
        <w:rPr>
          <w:rFonts w:ascii="Times New Roman" w:hAnsi="Times New Roman" w:cs="Times New Roman"/>
          <w:sz w:val="24"/>
          <w:szCs w:val="24"/>
        </w:rPr>
        <w:t xml:space="preserve"> kopy</w:t>
      </w:r>
      <w:r>
        <w:rPr>
          <w:rFonts w:ascii="Times New Roman" w:hAnsi="Times New Roman" w:cs="Times New Roman"/>
          <w:sz w:val="24"/>
          <w:szCs w:val="24"/>
        </w:rPr>
        <w:t>a</w:t>
      </w:r>
      <w:r w:rsidR="009A3228" w:rsidRPr="009A3228">
        <w:rPr>
          <w:rFonts w:ascii="Times New Roman" w:hAnsi="Times New Roman" w:cs="Times New Roman"/>
          <w:sz w:val="24"/>
          <w:szCs w:val="24"/>
        </w:rPr>
        <w:t xml:space="preserve"> çektiği tespit edilmiş ve hakkında tutanak düzenlenmiştir. B</w:t>
      </w:r>
      <w:r w:rsidR="00B02010">
        <w:rPr>
          <w:rFonts w:ascii="Times New Roman" w:hAnsi="Times New Roman" w:cs="Times New Roman"/>
          <w:sz w:val="24"/>
          <w:szCs w:val="24"/>
        </w:rPr>
        <w:t>una ilişkin dersin öğretim elemanı</w:t>
      </w:r>
      <w:r w:rsidR="009A3228" w:rsidRPr="009A3228">
        <w:rPr>
          <w:rFonts w:ascii="Times New Roman" w:hAnsi="Times New Roman" w:cs="Times New Roman"/>
          <w:sz w:val="24"/>
          <w:szCs w:val="24"/>
        </w:rPr>
        <w:t xml:space="preserve"> ve gözetmenlerince tutulan tutanak ve kopya malzemesi ektedir.</w:t>
      </w:r>
    </w:p>
    <w:p w:rsidR="009A3228" w:rsidRPr="009A3228" w:rsidRDefault="009A3228" w:rsidP="0019229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28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9A3228" w:rsidRPr="009A3228" w:rsidRDefault="009A3228">
      <w:pPr>
        <w:rPr>
          <w:rFonts w:ascii="Times New Roman" w:hAnsi="Times New Roman" w:cs="Times New Roman"/>
          <w:sz w:val="24"/>
          <w:szCs w:val="24"/>
        </w:rPr>
      </w:pPr>
    </w:p>
    <w:p w:rsidR="009A3228" w:rsidRDefault="00B02010" w:rsidP="00192298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9A3228" w:rsidRDefault="00192298" w:rsidP="00192298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192298" w:rsidRDefault="00192298" w:rsidP="009A3228">
      <w:pPr>
        <w:rPr>
          <w:rFonts w:ascii="Times New Roman" w:hAnsi="Times New Roman" w:cs="Times New Roman"/>
          <w:sz w:val="24"/>
          <w:szCs w:val="24"/>
        </w:rPr>
      </w:pPr>
    </w:p>
    <w:p w:rsidR="00192298" w:rsidRDefault="00192298" w:rsidP="009A3228">
      <w:pPr>
        <w:rPr>
          <w:rFonts w:ascii="Times New Roman" w:hAnsi="Times New Roman" w:cs="Times New Roman"/>
          <w:sz w:val="24"/>
          <w:szCs w:val="24"/>
        </w:rPr>
      </w:pPr>
    </w:p>
    <w:p w:rsidR="00192298" w:rsidRDefault="00192298" w:rsidP="009A32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302"/>
        <w:gridCol w:w="7131"/>
      </w:tblGrid>
      <w:tr w:rsidR="00192298" w:rsidTr="00192298">
        <w:trPr>
          <w:trHeight w:val="598"/>
        </w:trPr>
        <w:tc>
          <w:tcPr>
            <w:tcW w:w="1711" w:type="dxa"/>
            <w:vAlign w:val="center"/>
          </w:tcPr>
          <w:p w:rsidR="00192298" w:rsidRPr="00192298" w:rsidRDefault="00192298" w:rsidP="00192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8">
              <w:rPr>
                <w:rFonts w:ascii="Times New Roman" w:hAnsi="Times New Roman" w:cs="Times New Roman"/>
                <w:b/>
                <w:sz w:val="24"/>
                <w:szCs w:val="24"/>
              </w:rPr>
              <w:t>Bölüm Adı</w:t>
            </w:r>
          </w:p>
        </w:tc>
        <w:tc>
          <w:tcPr>
            <w:tcW w:w="302" w:type="dxa"/>
            <w:vAlign w:val="center"/>
          </w:tcPr>
          <w:p w:rsidR="00192298" w:rsidRPr="00192298" w:rsidRDefault="00192298" w:rsidP="00192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31" w:type="dxa"/>
            <w:vAlign w:val="center"/>
          </w:tcPr>
          <w:p w:rsidR="00192298" w:rsidRDefault="00192298" w:rsidP="00192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298" w:rsidTr="00192298">
        <w:trPr>
          <w:trHeight w:val="572"/>
        </w:trPr>
        <w:tc>
          <w:tcPr>
            <w:tcW w:w="1711" w:type="dxa"/>
            <w:vAlign w:val="center"/>
          </w:tcPr>
          <w:p w:rsidR="00192298" w:rsidRPr="00192298" w:rsidRDefault="00192298" w:rsidP="00192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8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02" w:type="dxa"/>
            <w:vAlign w:val="center"/>
          </w:tcPr>
          <w:p w:rsidR="00192298" w:rsidRPr="00192298" w:rsidRDefault="00192298" w:rsidP="00192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31" w:type="dxa"/>
            <w:vAlign w:val="center"/>
          </w:tcPr>
          <w:p w:rsidR="00192298" w:rsidRDefault="00192298" w:rsidP="00192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298" w:rsidRDefault="00192298" w:rsidP="009A3228">
      <w:pPr>
        <w:rPr>
          <w:rFonts w:ascii="Times New Roman" w:hAnsi="Times New Roman" w:cs="Times New Roman"/>
          <w:sz w:val="24"/>
          <w:szCs w:val="24"/>
        </w:rPr>
      </w:pPr>
    </w:p>
    <w:p w:rsidR="00192298" w:rsidRDefault="00192298" w:rsidP="009A3228">
      <w:pPr>
        <w:rPr>
          <w:rFonts w:ascii="Times New Roman" w:hAnsi="Times New Roman" w:cs="Times New Roman"/>
          <w:sz w:val="24"/>
          <w:szCs w:val="24"/>
        </w:rPr>
      </w:pPr>
    </w:p>
    <w:p w:rsidR="00192298" w:rsidRPr="009A3228" w:rsidRDefault="00192298" w:rsidP="009A3228">
      <w:pPr>
        <w:rPr>
          <w:rFonts w:ascii="Times New Roman" w:hAnsi="Times New Roman" w:cs="Times New Roman"/>
          <w:sz w:val="24"/>
          <w:szCs w:val="24"/>
        </w:rPr>
      </w:pPr>
    </w:p>
    <w:p w:rsidR="009A3228" w:rsidRDefault="00192298" w:rsidP="009A32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</w:p>
    <w:p w:rsidR="00192298" w:rsidRDefault="00192298" w:rsidP="001922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 Tutanak</w:t>
      </w:r>
    </w:p>
    <w:p w:rsidR="00192298" w:rsidRDefault="00192298" w:rsidP="001922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Cevap </w:t>
      </w:r>
      <w:proofErr w:type="gramStart"/>
      <w:r>
        <w:rPr>
          <w:rFonts w:ascii="Times New Roman" w:hAnsi="Times New Roman" w:cs="Times New Roman"/>
          <w:sz w:val="24"/>
          <w:szCs w:val="24"/>
        </w:rPr>
        <w:t>Kağıdı</w:t>
      </w:r>
      <w:proofErr w:type="gramEnd"/>
    </w:p>
    <w:p w:rsidR="00192298" w:rsidRDefault="00192298" w:rsidP="0074416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2298">
        <w:rPr>
          <w:rFonts w:ascii="Times New Roman" w:hAnsi="Times New Roman" w:cs="Times New Roman"/>
          <w:sz w:val="24"/>
          <w:szCs w:val="24"/>
        </w:rPr>
        <w:t>Kopya Malzemesi</w:t>
      </w:r>
    </w:p>
    <w:sectPr w:rsidR="00192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838" w:rsidRDefault="00E55838" w:rsidP="00192298">
      <w:pPr>
        <w:spacing w:after="0" w:line="240" w:lineRule="auto"/>
      </w:pPr>
      <w:r>
        <w:separator/>
      </w:r>
    </w:p>
  </w:endnote>
  <w:endnote w:type="continuationSeparator" w:id="0">
    <w:p w:rsidR="00E55838" w:rsidRDefault="00E55838" w:rsidP="0019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56" w:rsidRDefault="00E208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56" w:rsidRDefault="00E2085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56" w:rsidRDefault="00E208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838" w:rsidRDefault="00E55838" w:rsidP="00192298">
      <w:pPr>
        <w:spacing w:after="0" w:line="240" w:lineRule="auto"/>
      </w:pPr>
      <w:r>
        <w:separator/>
      </w:r>
    </w:p>
  </w:footnote>
  <w:footnote w:type="continuationSeparator" w:id="0">
    <w:p w:rsidR="00E55838" w:rsidRDefault="00E55838" w:rsidP="0019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56" w:rsidRDefault="00E208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192298" w:rsidRPr="00D82169" w:rsidTr="00E2473D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92298" w:rsidRPr="00D82169" w:rsidRDefault="00E20856" w:rsidP="001922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FA417A8" wp14:editId="652C708E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192298" w:rsidRPr="00D82169" w:rsidRDefault="00192298" w:rsidP="00192298">
          <w:pPr>
            <w:spacing w:after="0" w:line="360" w:lineRule="auto"/>
            <w:jc w:val="center"/>
            <w:rPr>
              <w:rFonts w:ascii="Arial" w:eastAsia="Times New Roman" w:hAnsi="Arial" w:cs="Arial"/>
              <w:b/>
              <w:sz w:val="28"/>
              <w:szCs w:val="24"/>
              <w:lang w:eastAsia="tr-TR"/>
            </w:rPr>
          </w:pPr>
          <w:r w:rsidRPr="00192298">
            <w:rPr>
              <w:rFonts w:ascii="Times New Roman" w:hAnsi="Times New Roman" w:cs="Times New Roman"/>
              <w:b/>
              <w:sz w:val="28"/>
              <w:szCs w:val="28"/>
            </w:rPr>
            <w:t>KOPYA İŞLEMİ BİLDİRİM YAZISI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192298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92298" w:rsidRPr="00D82169" w:rsidRDefault="008925B9" w:rsidP="00E967B7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EK.FR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.003</w:t>
          </w:r>
        </w:p>
      </w:tc>
    </w:tr>
    <w:tr w:rsidR="00192298" w:rsidRPr="00D82169" w:rsidTr="00E2473D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92298" w:rsidRPr="00D82169" w:rsidRDefault="00192298" w:rsidP="001922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192298" w:rsidRPr="00D82169" w:rsidRDefault="00192298" w:rsidP="001922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92298" w:rsidRPr="00D82169" w:rsidRDefault="00192298" w:rsidP="00E967B7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02.01.2019</w:t>
          </w:r>
        </w:p>
      </w:tc>
    </w:tr>
    <w:tr w:rsidR="00192298" w:rsidRPr="00D82169" w:rsidTr="00E2473D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192298" w:rsidRPr="00D82169" w:rsidRDefault="00192298" w:rsidP="001922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92298" w:rsidRPr="000D187D" w:rsidRDefault="00E20856" w:rsidP="00E967B7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0D187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04</w:t>
          </w:r>
        </w:p>
      </w:tc>
    </w:tr>
    <w:tr w:rsidR="00192298" w:rsidRPr="00D82169" w:rsidTr="00E2473D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192298" w:rsidRPr="00D82169" w:rsidRDefault="00192298" w:rsidP="001922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92298" w:rsidRPr="000D187D" w:rsidRDefault="00E20856" w:rsidP="00E967B7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0D187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192298" w:rsidRPr="00D82169" w:rsidTr="00E2473D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92298" w:rsidRPr="00D82169" w:rsidRDefault="00192298" w:rsidP="00E967B7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0D187D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0D187D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192298" w:rsidRDefault="001922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56" w:rsidRDefault="00E208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07DC2"/>
    <w:multiLevelType w:val="hybridMultilevel"/>
    <w:tmpl w:val="CF28E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2E"/>
    <w:rsid w:val="000C62AA"/>
    <w:rsid w:val="000D187D"/>
    <w:rsid w:val="00192298"/>
    <w:rsid w:val="002979AB"/>
    <w:rsid w:val="003E5C46"/>
    <w:rsid w:val="004378C3"/>
    <w:rsid w:val="00505D0E"/>
    <w:rsid w:val="00630B2E"/>
    <w:rsid w:val="00746523"/>
    <w:rsid w:val="00783569"/>
    <w:rsid w:val="008925B9"/>
    <w:rsid w:val="009A3228"/>
    <w:rsid w:val="00A00E7A"/>
    <w:rsid w:val="00AA20BF"/>
    <w:rsid w:val="00B02010"/>
    <w:rsid w:val="00D065D4"/>
    <w:rsid w:val="00E20856"/>
    <w:rsid w:val="00E2473D"/>
    <w:rsid w:val="00E55838"/>
    <w:rsid w:val="00E967B7"/>
    <w:rsid w:val="00E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C507E06-6218-4373-9C86-7E325462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2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2298"/>
  </w:style>
  <w:style w:type="paragraph" w:styleId="AltBilgi">
    <w:name w:val="footer"/>
    <w:basedOn w:val="Normal"/>
    <w:link w:val="AltBilgiChar"/>
    <w:uiPriority w:val="99"/>
    <w:unhideWhenUsed/>
    <w:rsid w:val="00192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2298"/>
  </w:style>
  <w:style w:type="paragraph" w:styleId="ListeParagraf">
    <w:name w:val="List Paragraph"/>
    <w:basedOn w:val="Normal"/>
    <w:uiPriority w:val="34"/>
    <w:qFormat/>
    <w:rsid w:val="00192298"/>
    <w:pPr>
      <w:ind w:left="720"/>
      <w:contextualSpacing/>
    </w:pPr>
  </w:style>
  <w:style w:type="table" w:styleId="TabloKlavuzu">
    <w:name w:val="Table Grid"/>
    <w:basedOn w:val="NormalTablo"/>
    <w:uiPriority w:val="59"/>
    <w:rsid w:val="0019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DELL</cp:lastModifiedBy>
  <cp:revision>9</cp:revision>
  <dcterms:created xsi:type="dcterms:W3CDTF">2019-03-22T12:02:00Z</dcterms:created>
  <dcterms:modified xsi:type="dcterms:W3CDTF">2026-02-06T10:26:00Z</dcterms:modified>
</cp:coreProperties>
</file>