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46" w:rsidRPr="00D82628" w:rsidRDefault="00863846" w:rsidP="0015209A">
      <w:pPr>
        <w:spacing w:after="120" w:line="360" w:lineRule="auto"/>
        <w:jc w:val="both"/>
        <w:rPr>
          <w:b/>
          <w:sz w:val="36"/>
          <w:szCs w:val="36"/>
        </w:rPr>
      </w:pPr>
    </w:p>
    <w:p w:rsidR="00863846" w:rsidRPr="0015209A" w:rsidRDefault="0015209A" w:rsidP="0015209A">
      <w:pPr>
        <w:spacing w:after="120" w:line="360" w:lineRule="auto"/>
        <w:ind w:firstLine="708"/>
        <w:jc w:val="both"/>
        <w:rPr>
          <w:rFonts w:ascii="Times New Roman" w:hAnsi="Times New Roman" w:cs="Times New Roman"/>
        </w:rPr>
      </w:pPr>
      <w:r w:rsidRPr="0015209A">
        <w:rPr>
          <w:rFonts w:ascii="Times New Roman" w:hAnsi="Times New Roman" w:cs="Times New Roman"/>
        </w:rPr>
        <w:t>…</w:t>
      </w:r>
      <w:r>
        <w:rPr>
          <w:rFonts w:ascii="Times New Roman" w:hAnsi="Times New Roman" w:cs="Times New Roman"/>
        </w:rPr>
        <w:t>.</w:t>
      </w:r>
      <w:r w:rsidRPr="0015209A">
        <w:rPr>
          <w:rFonts w:ascii="Times New Roman" w:hAnsi="Times New Roman" w:cs="Times New Roman"/>
        </w:rPr>
        <w:t xml:space="preserve"> /…. / 20</w:t>
      </w:r>
      <w:r>
        <w:rPr>
          <w:rFonts w:ascii="Times New Roman" w:hAnsi="Times New Roman" w:cs="Times New Roman"/>
        </w:rPr>
        <w:t>.... t</w:t>
      </w:r>
      <w:r w:rsidR="00753B32" w:rsidRPr="0015209A">
        <w:rPr>
          <w:rFonts w:ascii="Times New Roman" w:hAnsi="Times New Roman" w:cs="Times New Roman"/>
        </w:rPr>
        <w:t>arihinde</w:t>
      </w:r>
      <w:r w:rsidR="00B1134B" w:rsidRPr="0015209A">
        <w:rPr>
          <w:rFonts w:ascii="Times New Roman" w:hAnsi="Times New Roman" w:cs="Times New Roman"/>
        </w:rPr>
        <w:t xml:space="preserve"> duyurusu ası</w:t>
      </w:r>
      <w:r>
        <w:rPr>
          <w:rFonts w:ascii="Times New Roman" w:hAnsi="Times New Roman" w:cs="Times New Roman"/>
        </w:rPr>
        <w:t xml:space="preserve">lan çalışan temsilcisi seçimi </w:t>
      </w:r>
      <w:r w:rsidRPr="0015209A">
        <w:rPr>
          <w:rFonts w:ascii="Times New Roman" w:hAnsi="Times New Roman" w:cs="Times New Roman"/>
        </w:rPr>
        <w:t>… /…</w:t>
      </w:r>
      <w:r>
        <w:rPr>
          <w:rFonts w:ascii="Times New Roman" w:hAnsi="Times New Roman" w:cs="Times New Roman"/>
        </w:rPr>
        <w:t xml:space="preserve"> </w:t>
      </w:r>
      <w:r w:rsidRPr="0015209A">
        <w:rPr>
          <w:rFonts w:ascii="Times New Roman" w:hAnsi="Times New Roman" w:cs="Times New Roman"/>
        </w:rPr>
        <w:t>/ 20</w:t>
      </w:r>
      <w:r>
        <w:rPr>
          <w:rFonts w:ascii="Times New Roman" w:hAnsi="Times New Roman" w:cs="Times New Roman"/>
        </w:rPr>
        <w:t>….</w:t>
      </w:r>
      <w:r w:rsidR="00B1134B" w:rsidRPr="0015209A">
        <w:rPr>
          <w:rFonts w:ascii="Times New Roman" w:hAnsi="Times New Roman" w:cs="Times New Roman"/>
        </w:rPr>
        <w:t xml:space="preserve"> tarihinde başvuruda bulunan aday olmaması sebebiyle yapılamamıştır. Seçim</w:t>
      </w:r>
      <w:r w:rsidRPr="0015209A">
        <w:rPr>
          <w:rFonts w:ascii="Times New Roman" w:hAnsi="Times New Roman" w:cs="Times New Roman"/>
        </w:rPr>
        <w:t xml:space="preserve"> </w:t>
      </w:r>
      <w:r w:rsidR="00B1134B" w:rsidRPr="0015209A">
        <w:rPr>
          <w:rFonts w:ascii="Times New Roman" w:hAnsi="Times New Roman" w:cs="Times New Roman"/>
        </w:rPr>
        <w:t xml:space="preserve">adayı bulunmadığı için çalışan </w:t>
      </w:r>
      <w:r w:rsidR="00E92040" w:rsidRPr="0015209A">
        <w:rPr>
          <w:rFonts w:ascii="Times New Roman" w:hAnsi="Times New Roman" w:cs="Times New Roman"/>
        </w:rPr>
        <w:t xml:space="preserve">baş </w:t>
      </w:r>
      <w:r w:rsidR="00B1134B" w:rsidRPr="0015209A">
        <w:rPr>
          <w:rFonts w:ascii="Times New Roman" w:hAnsi="Times New Roman" w:cs="Times New Roman"/>
        </w:rPr>
        <w:t>temsi</w:t>
      </w:r>
      <w:r w:rsidRPr="0015209A">
        <w:rPr>
          <w:rFonts w:ascii="Times New Roman" w:hAnsi="Times New Roman" w:cs="Times New Roman"/>
        </w:rPr>
        <w:t xml:space="preserve">lcisi işveren tarafından atanan ………………………………………………….. </w:t>
      </w:r>
      <w:r>
        <w:rPr>
          <w:rFonts w:ascii="Times New Roman" w:hAnsi="Times New Roman" w:cs="Times New Roman"/>
        </w:rPr>
        <w:t>olarak belirlenmiştir.</w:t>
      </w:r>
      <w:r w:rsidR="00010F95">
        <w:rPr>
          <w:rFonts w:ascii="Times New Roman" w:hAnsi="Times New Roman" w:cs="Times New Roman"/>
        </w:rPr>
        <w:t xml:space="preserve"> </w:t>
      </w:r>
      <w:r>
        <w:rPr>
          <w:rFonts w:ascii="Times New Roman" w:hAnsi="Times New Roman" w:cs="Times New Roman"/>
        </w:rPr>
        <w:t xml:space="preserve">Çalışan </w:t>
      </w:r>
      <w:r w:rsidRPr="0015209A">
        <w:rPr>
          <w:rFonts w:ascii="Times New Roman" w:hAnsi="Times New Roman" w:cs="Times New Roman"/>
        </w:rPr>
        <w:t>Temsilcileri …………………………………………..  v</w:t>
      </w:r>
      <w:r w:rsidR="00E92040" w:rsidRPr="0015209A">
        <w:rPr>
          <w:rFonts w:ascii="Times New Roman" w:hAnsi="Times New Roman" w:cs="Times New Roman"/>
        </w:rPr>
        <w:t>e</w:t>
      </w:r>
      <w:r w:rsidRPr="0015209A">
        <w:rPr>
          <w:rFonts w:ascii="Times New Roman" w:hAnsi="Times New Roman" w:cs="Times New Roman"/>
        </w:rPr>
        <w:t xml:space="preserve"> …………………………………………..</w:t>
      </w:r>
      <w:r>
        <w:rPr>
          <w:rFonts w:ascii="Times New Roman" w:hAnsi="Times New Roman" w:cs="Times New Roman"/>
        </w:rPr>
        <w:t xml:space="preserve"> </w:t>
      </w:r>
      <w:r w:rsidR="00E92040" w:rsidRPr="0015209A">
        <w:rPr>
          <w:rFonts w:ascii="Times New Roman" w:hAnsi="Times New Roman" w:cs="Times New Roman"/>
        </w:rPr>
        <w:t>olarak atanmıştır.</w:t>
      </w:r>
    </w:p>
    <w:p w:rsidR="000B6118" w:rsidRPr="0015209A" w:rsidRDefault="0015209A" w:rsidP="0015209A">
      <w:pPr>
        <w:spacing w:after="120" w:line="360" w:lineRule="auto"/>
        <w:ind w:firstLine="708"/>
        <w:jc w:val="both"/>
        <w:rPr>
          <w:rFonts w:ascii="Times New Roman" w:hAnsi="Times New Roman" w:cs="Times New Roman"/>
        </w:rPr>
      </w:pPr>
      <w:r w:rsidRPr="0015209A">
        <w:rPr>
          <w:rFonts w:ascii="Times New Roman" w:hAnsi="Times New Roman" w:cs="Times New Roman"/>
        </w:rPr>
        <w:t xml:space="preserve"> G</w:t>
      </w:r>
      <w:r w:rsidR="00863846" w:rsidRPr="0015209A">
        <w:rPr>
          <w:rFonts w:ascii="Times New Roman" w:hAnsi="Times New Roman" w:cs="Times New Roman"/>
        </w:rPr>
        <w:t>örev</w:t>
      </w:r>
      <w:r w:rsidR="00696F61" w:rsidRPr="0015209A">
        <w:rPr>
          <w:rFonts w:ascii="Times New Roman" w:hAnsi="Times New Roman" w:cs="Times New Roman"/>
        </w:rPr>
        <w:t>ler</w:t>
      </w:r>
      <w:r w:rsidR="00863846" w:rsidRPr="0015209A">
        <w:rPr>
          <w:rFonts w:ascii="Times New Roman" w:hAnsi="Times New Roman" w:cs="Times New Roman"/>
        </w:rPr>
        <w:t xml:space="preserve">i çalışanların huzurunda tebliğ edilmiş ve 5 yıl süreliğine çalışan temsilcisi olarak atanmıştır. </w:t>
      </w:r>
    </w:p>
    <w:p w:rsidR="0015209A" w:rsidRPr="0015209A" w:rsidRDefault="0015209A" w:rsidP="0015209A">
      <w:pPr>
        <w:spacing w:after="120"/>
        <w:ind w:firstLine="708"/>
        <w:jc w:val="both"/>
        <w:rPr>
          <w:rFonts w:ascii="Times New Roman" w:hAnsi="Times New Roman" w:cs="Times New Roman"/>
        </w:rPr>
      </w:pPr>
    </w:p>
    <w:p w:rsidR="00863846" w:rsidRPr="0015209A" w:rsidRDefault="00863846" w:rsidP="0015209A">
      <w:pPr>
        <w:spacing w:after="120" w:line="360" w:lineRule="auto"/>
        <w:ind w:firstLine="708"/>
        <w:jc w:val="both"/>
        <w:rPr>
          <w:rFonts w:ascii="Times New Roman" w:hAnsi="Times New Roman" w:cs="Times New Roman"/>
          <w:b/>
          <w:u w:val="single"/>
        </w:rPr>
      </w:pPr>
      <w:r w:rsidRPr="0015209A">
        <w:rPr>
          <w:rFonts w:ascii="Times New Roman" w:hAnsi="Times New Roman" w:cs="Times New Roman"/>
          <w:b/>
          <w:u w:val="single"/>
        </w:rPr>
        <w:t>Çalışan Temsilcisinin Görev ve Sorumlulukları;</w:t>
      </w:r>
    </w:p>
    <w:p w:rsidR="00863846" w:rsidRPr="0015209A" w:rsidRDefault="00863846" w:rsidP="0015209A">
      <w:pPr>
        <w:pStyle w:val="ListeParagraf"/>
        <w:numPr>
          <w:ilvl w:val="0"/>
          <w:numId w:val="1"/>
        </w:numPr>
        <w:spacing w:after="120" w:line="360" w:lineRule="auto"/>
        <w:jc w:val="both"/>
        <w:rPr>
          <w:rFonts w:ascii="Times New Roman" w:hAnsi="Times New Roman" w:cs="Times New Roman"/>
        </w:rPr>
      </w:pPr>
      <w:r w:rsidRPr="0015209A">
        <w:rPr>
          <w:rFonts w:ascii="Times New Roman" w:hAnsi="Times New Roman" w:cs="Times New Roman"/>
        </w:rPr>
        <w:t>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rsidR="00863846" w:rsidRPr="0015209A" w:rsidRDefault="00863846" w:rsidP="0015209A">
      <w:pPr>
        <w:pStyle w:val="ListeParagraf"/>
        <w:numPr>
          <w:ilvl w:val="0"/>
          <w:numId w:val="1"/>
        </w:numPr>
        <w:spacing w:after="120" w:line="360" w:lineRule="auto"/>
        <w:jc w:val="both"/>
        <w:rPr>
          <w:rFonts w:ascii="Times New Roman" w:hAnsi="Times New Roman" w:cs="Times New Roman"/>
        </w:rPr>
      </w:pPr>
      <w:r w:rsidRPr="0015209A">
        <w:rPr>
          <w:rFonts w:ascii="Times New Roman" w:hAnsi="Times New Roman" w:cs="Times New Roman"/>
        </w:rPr>
        <w:t> Görevini yürütmesi nedeniyle, çalışan temsilcisinin hakları kısıtlanamaz.</w:t>
      </w:r>
    </w:p>
    <w:p w:rsidR="00863846" w:rsidRPr="0015209A" w:rsidRDefault="00863846" w:rsidP="0015209A">
      <w:pPr>
        <w:pStyle w:val="ListeParagraf"/>
        <w:numPr>
          <w:ilvl w:val="0"/>
          <w:numId w:val="1"/>
        </w:numPr>
        <w:spacing w:after="120" w:line="360" w:lineRule="auto"/>
        <w:jc w:val="both"/>
        <w:rPr>
          <w:rFonts w:ascii="Times New Roman" w:hAnsi="Times New Roman" w:cs="Times New Roman"/>
        </w:rPr>
      </w:pPr>
      <w:r w:rsidRPr="0015209A">
        <w:rPr>
          <w:rFonts w:ascii="Times New Roman" w:hAnsi="Times New Roman" w:cs="Times New Roman"/>
        </w:rPr>
        <w:t xml:space="preserve">Çalışan temsilcisi görevi gereği işverenin veya işyerinin mesleki sırları ile gördüğü, öğrendiği hususları ve çalışanlara ait özel bilgileri gizli tutmakla yükümlüdür. </w:t>
      </w:r>
    </w:p>
    <w:p w:rsidR="00863846" w:rsidRPr="0015209A" w:rsidRDefault="00863846" w:rsidP="0015209A">
      <w:pPr>
        <w:spacing w:after="120" w:line="360" w:lineRule="auto"/>
        <w:ind w:firstLine="708"/>
        <w:jc w:val="both"/>
        <w:rPr>
          <w:rFonts w:ascii="Times New Roman" w:hAnsi="Times New Roman" w:cs="Times New Roman"/>
        </w:rPr>
      </w:pPr>
    </w:p>
    <w:p w:rsidR="00A44A63" w:rsidRPr="0015209A" w:rsidRDefault="00A44A63" w:rsidP="0015209A">
      <w:pPr>
        <w:spacing w:after="120" w:line="360" w:lineRule="auto"/>
        <w:jc w:val="both"/>
        <w:rPr>
          <w:rFonts w:ascii="Times New Roman" w:hAnsi="Times New Roman" w:cs="Times New Roman"/>
        </w:rPr>
      </w:pPr>
    </w:p>
    <w:p w:rsidR="00CC7AE1" w:rsidRPr="0015209A" w:rsidRDefault="00CC7AE1" w:rsidP="00437E84">
      <w:pPr>
        <w:spacing w:after="120"/>
        <w:ind w:firstLine="708"/>
        <w:rPr>
          <w:rFonts w:ascii="Times New Roman" w:hAnsi="Times New Roman" w:cs="Times New Roman"/>
        </w:rPr>
      </w:pPr>
    </w:p>
    <w:p w:rsidR="00CC7AE1" w:rsidRPr="0015209A" w:rsidRDefault="00CC7AE1" w:rsidP="00437E84">
      <w:pPr>
        <w:spacing w:after="120"/>
        <w:ind w:firstLine="708"/>
        <w:rPr>
          <w:rFonts w:ascii="Times New Roman" w:hAnsi="Times New Roman" w:cs="Times New Roman"/>
        </w:rPr>
      </w:pPr>
    </w:p>
    <w:p w:rsidR="00E92040" w:rsidRPr="0015209A" w:rsidRDefault="00E92040" w:rsidP="00437E84">
      <w:pPr>
        <w:spacing w:after="120"/>
        <w:ind w:firstLine="708"/>
        <w:rPr>
          <w:rFonts w:ascii="Times New Roman" w:hAnsi="Times New Roman" w:cs="Times New Roman"/>
        </w:rPr>
      </w:pPr>
      <w:r w:rsidRPr="0015209A">
        <w:rPr>
          <w:rFonts w:ascii="Times New Roman" w:hAnsi="Times New Roman" w:cs="Times New Roman"/>
          <w:b/>
        </w:rPr>
        <w:t xml:space="preserve">Çalışan Baş </w:t>
      </w:r>
      <w:r w:rsidR="00437E84" w:rsidRPr="0015209A">
        <w:rPr>
          <w:rFonts w:ascii="Times New Roman" w:hAnsi="Times New Roman" w:cs="Times New Roman"/>
          <w:b/>
        </w:rPr>
        <w:t>Temsilcis</w:t>
      </w:r>
      <w:r w:rsidRPr="0015209A">
        <w:rPr>
          <w:rFonts w:ascii="Times New Roman" w:hAnsi="Times New Roman" w:cs="Times New Roman"/>
          <w:b/>
        </w:rPr>
        <w:t>i</w:t>
      </w:r>
      <w:r w:rsidR="00437E84" w:rsidRPr="0015209A">
        <w:rPr>
          <w:rFonts w:ascii="Times New Roman" w:hAnsi="Times New Roman" w:cs="Times New Roman"/>
        </w:rPr>
        <w:tab/>
      </w:r>
      <w:r w:rsidRPr="0015209A">
        <w:rPr>
          <w:rFonts w:ascii="Times New Roman" w:hAnsi="Times New Roman" w:cs="Times New Roman"/>
        </w:rPr>
        <w:tab/>
      </w:r>
      <w:r w:rsidR="00437E84" w:rsidRPr="0015209A">
        <w:rPr>
          <w:rFonts w:ascii="Times New Roman" w:hAnsi="Times New Roman" w:cs="Times New Roman"/>
          <w:b/>
        </w:rPr>
        <w:t>Çalışan Temsilcisi</w:t>
      </w:r>
      <w:r w:rsidR="00437E84" w:rsidRPr="0015209A">
        <w:rPr>
          <w:rFonts w:ascii="Times New Roman" w:hAnsi="Times New Roman" w:cs="Times New Roman"/>
        </w:rPr>
        <w:tab/>
      </w:r>
      <w:r w:rsidR="00437E84" w:rsidRPr="0015209A">
        <w:rPr>
          <w:rFonts w:ascii="Times New Roman" w:hAnsi="Times New Roman" w:cs="Times New Roman"/>
        </w:rPr>
        <w:tab/>
      </w:r>
      <w:r w:rsidR="00437E84" w:rsidRPr="0015209A">
        <w:rPr>
          <w:rFonts w:ascii="Times New Roman" w:hAnsi="Times New Roman" w:cs="Times New Roman"/>
          <w:b/>
        </w:rPr>
        <w:t>Çalışan Temsilcis</w:t>
      </w:r>
      <w:r w:rsidRPr="0015209A">
        <w:rPr>
          <w:rFonts w:ascii="Times New Roman" w:hAnsi="Times New Roman" w:cs="Times New Roman"/>
          <w:b/>
        </w:rPr>
        <w:t>i</w:t>
      </w:r>
      <w:r w:rsidR="00437E84" w:rsidRPr="0015209A">
        <w:rPr>
          <w:rFonts w:ascii="Times New Roman" w:hAnsi="Times New Roman" w:cs="Times New Roman"/>
        </w:rPr>
        <w:tab/>
      </w:r>
    </w:p>
    <w:p w:rsidR="00E92040" w:rsidRPr="0015209A" w:rsidRDefault="00E92040" w:rsidP="00437E84">
      <w:pPr>
        <w:spacing w:after="120"/>
        <w:ind w:firstLine="708"/>
        <w:rPr>
          <w:rFonts w:ascii="Times New Roman" w:hAnsi="Times New Roman" w:cs="Times New Roman"/>
        </w:rPr>
      </w:pPr>
    </w:p>
    <w:p w:rsidR="00E92040" w:rsidRPr="0015209A" w:rsidRDefault="00E92040" w:rsidP="00437E84">
      <w:pPr>
        <w:spacing w:after="120"/>
        <w:ind w:firstLine="708"/>
        <w:rPr>
          <w:rFonts w:ascii="Times New Roman" w:hAnsi="Times New Roman" w:cs="Times New Roman"/>
        </w:rPr>
      </w:pPr>
    </w:p>
    <w:p w:rsidR="00437E84" w:rsidRPr="0015209A" w:rsidRDefault="00437E84" w:rsidP="00437E84">
      <w:pPr>
        <w:spacing w:after="120"/>
        <w:ind w:firstLine="708"/>
        <w:rPr>
          <w:rFonts w:ascii="Times New Roman" w:hAnsi="Times New Roman" w:cs="Times New Roman"/>
          <w:b/>
        </w:rPr>
      </w:pPr>
    </w:p>
    <w:p w:rsidR="00E92040" w:rsidRPr="0015209A" w:rsidRDefault="00437E84" w:rsidP="00E92040">
      <w:pPr>
        <w:spacing w:after="120"/>
        <w:rPr>
          <w:rFonts w:ascii="Times New Roman" w:hAnsi="Times New Roman" w:cs="Times New Roman"/>
        </w:rPr>
      </w:pPr>
      <w:r w:rsidRPr="0015209A">
        <w:rPr>
          <w:rFonts w:ascii="Times New Roman" w:hAnsi="Times New Roman" w:cs="Times New Roman"/>
        </w:rPr>
        <w:tab/>
      </w:r>
      <w:r w:rsidRPr="0015209A">
        <w:rPr>
          <w:rFonts w:ascii="Times New Roman" w:hAnsi="Times New Roman" w:cs="Times New Roman"/>
        </w:rPr>
        <w:tab/>
      </w:r>
      <w:r w:rsidRPr="0015209A">
        <w:rPr>
          <w:rFonts w:ascii="Times New Roman" w:hAnsi="Times New Roman" w:cs="Times New Roman"/>
        </w:rPr>
        <w:tab/>
      </w:r>
    </w:p>
    <w:p w:rsidR="00E92040" w:rsidRPr="0015209A" w:rsidRDefault="00E92040" w:rsidP="00E92040">
      <w:pPr>
        <w:spacing w:after="120"/>
        <w:rPr>
          <w:rFonts w:ascii="Times New Roman" w:hAnsi="Times New Roman" w:cs="Times New Roman"/>
        </w:rPr>
      </w:pPr>
    </w:p>
    <w:p w:rsidR="00CC7AE1" w:rsidRPr="0015209A" w:rsidRDefault="00CC7AE1" w:rsidP="00437E84">
      <w:pPr>
        <w:spacing w:after="120"/>
        <w:ind w:left="708" w:firstLine="708"/>
        <w:rPr>
          <w:rFonts w:ascii="Times New Roman" w:hAnsi="Times New Roman" w:cs="Times New Roman"/>
        </w:rPr>
      </w:pPr>
    </w:p>
    <w:p w:rsidR="00437E84" w:rsidRPr="0015209A" w:rsidRDefault="0015209A" w:rsidP="00437E84">
      <w:pPr>
        <w:spacing w:after="120"/>
        <w:ind w:left="708" w:firstLine="708"/>
        <w:rPr>
          <w:rFonts w:ascii="Times New Roman" w:hAnsi="Times New Roman" w:cs="Times New Roman"/>
        </w:rPr>
      </w:pPr>
      <w:r w:rsidRPr="0015209A">
        <w:rPr>
          <w:rFonts w:ascii="Times New Roman" w:hAnsi="Times New Roman" w:cs="Times New Roman"/>
        </w:rPr>
        <w:tab/>
      </w:r>
      <w:r w:rsidR="00437E84" w:rsidRPr="0015209A">
        <w:rPr>
          <w:rFonts w:ascii="Times New Roman" w:hAnsi="Times New Roman" w:cs="Times New Roman"/>
        </w:rPr>
        <w:tab/>
      </w:r>
      <w:r w:rsidR="00CC7AE1" w:rsidRPr="0015209A">
        <w:rPr>
          <w:rFonts w:ascii="Times New Roman" w:hAnsi="Times New Roman" w:cs="Times New Roman"/>
          <w:b/>
        </w:rPr>
        <w:t>Kurum Müdürü / İşveren Vekili</w:t>
      </w:r>
    </w:p>
    <w:p w:rsidR="00437E84" w:rsidRDefault="00E92040" w:rsidP="00437E84">
      <w:pPr>
        <w:spacing w:after="120"/>
      </w:pPr>
      <w:r>
        <w:t xml:space="preserve"> </w:t>
      </w:r>
    </w:p>
    <w:sectPr w:rsidR="00437E84" w:rsidSect="00A5292B">
      <w:headerReference w:type="even" r:id="rId7"/>
      <w:headerReference w:type="default" r:id="rId8"/>
      <w:footerReference w:type="even" r:id="rId9"/>
      <w:footerReference w:type="default" r:id="rId10"/>
      <w:headerReference w:type="first" r:id="rId11"/>
      <w:footerReference w:type="firs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7AB" w:rsidRDefault="00E707AB" w:rsidP="0015209A">
      <w:pPr>
        <w:spacing w:after="0" w:line="240" w:lineRule="auto"/>
      </w:pPr>
      <w:r>
        <w:separator/>
      </w:r>
    </w:p>
  </w:endnote>
  <w:endnote w:type="continuationSeparator" w:id="0">
    <w:p w:rsidR="00E707AB" w:rsidRDefault="00E707AB" w:rsidP="0015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BB" w:rsidRDefault="00366CB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BB" w:rsidRDefault="00366CB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BB" w:rsidRDefault="00366CB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7AB" w:rsidRDefault="00E707AB" w:rsidP="0015209A">
      <w:pPr>
        <w:spacing w:after="0" w:line="240" w:lineRule="auto"/>
      </w:pPr>
      <w:r>
        <w:separator/>
      </w:r>
    </w:p>
  </w:footnote>
  <w:footnote w:type="continuationSeparator" w:id="0">
    <w:p w:rsidR="00E707AB" w:rsidRDefault="00E707AB" w:rsidP="00152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BB" w:rsidRDefault="00366CB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Ind w:w="-497" w:type="dxa"/>
      <w:tblCellMar>
        <w:left w:w="70" w:type="dxa"/>
        <w:right w:w="70" w:type="dxa"/>
      </w:tblCellMar>
      <w:tblLook w:val="04A0" w:firstRow="1" w:lastRow="0" w:firstColumn="1" w:lastColumn="0" w:noHBand="0" w:noVBand="1"/>
    </w:tblPr>
    <w:tblGrid>
      <w:gridCol w:w="3050"/>
      <w:gridCol w:w="4279"/>
      <w:gridCol w:w="1438"/>
      <w:gridCol w:w="1241"/>
    </w:tblGrid>
    <w:tr w:rsidR="0015209A" w:rsidRPr="0015209A" w:rsidTr="004D4C2A">
      <w:trPr>
        <w:trHeight w:val="279"/>
      </w:trPr>
      <w:tc>
        <w:tcPr>
          <w:tcW w:w="3050" w:type="dxa"/>
          <w:vMerge w:val="restart"/>
          <w:tcBorders>
            <w:top w:val="single" w:sz="12" w:space="0" w:color="auto"/>
            <w:left w:val="single" w:sz="12" w:space="0" w:color="auto"/>
            <w:bottom w:val="single" w:sz="12" w:space="0" w:color="auto"/>
            <w:right w:val="single" w:sz="12" w:space="0" w:color="auto"/>
          </w:tcBorders>
          <w:noWrap/>
          <w:vAlign w:val="center"/>
          <w:hideMark/>
        </w:tcPr>
        <w:p w:rsidR="0015209A" w:rsidRPr="0015209A" w:rsidRDefault="00366CBB" w:rsidP="0015209A">
          <w:pPr>
            <w:spacing w:after="0" w:line="240" w:lineRule="auto"/>
            <w:jc w:val="center"/>
            <w:rPr>
              <w:rFonts w:ascii="Times New Roman" w:eastAsia="Times New Roman" w:hAnsi="Times New Roman" w:cs="Times New Roman"/>
              <w:color w:val="000000"/>
              <w:sz w:val="24"/>
              <w:szCs w:val="24"/>
              <w:lang w:val="en-US" w:eastAsia="tr-TR"/>
            </w:rPr>
          </w:pPr>
          <w:r>
            <w:rPr>
              <w:noProof/>
              <w:lang w:eastAsia="tr-TR"/>
            </w:rPr>
            <w:drawing>
              <wp:inline distT="0" distB="0" distL="0" distR="0" wp14:anchorId="36969E0F" wp14:editId="4B3A6955">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279" w:type="dxa"/>
          <w:vMerge w:val="restart"/>
          <w:tcBorders>
            <w:top w:val="single" w:sz="12" w:space="0" w:color="auto"/>
            <w:left w:val="nil"/>
            <w:bottom w:val="single" w:sz="12" w:space="0" w:color="auto"/>
            <w:right w:val="nil"/>
          </w:tcBorders>
          <w:vAlign w:val="center"/>
          <w:hideMark/>
        </w:tcPr>
        <w:p w:rsidR="0015209A" w:rsidRPr="0015209A" w:rsidRDefault="0015209A" w:rsidP="0015209A">
          <w:pPr>
            <w:spacing w:before="240" w:after="240" w:line="360" w:lineRule="auto"/>
            <w:jc w:val="center"/>
            <w:rPr>
              <w:rFonts w:ascii="Times New Roman" w:eastAsia="Times New Roman" w:hAnsi="Times New Roman" w:cs="Times New Roman"/>
              <w:b/>
              <w:bCs/>
              <w:sz w:val="20"/>
              <w:szCs w:val="24"/>
              <w:lang w:eastAsia="tr-TR"/>
            </w:rPr>
          </w:pPr>
          <w:r>
            <w:rPr>
              <w:rFonts w:ascii="Times New Roman" w:eastAsia="Times New Roman" w:hAnsi="Times New Roman" w:cs="Times New Roman"/>
              <w:b/>
              <w:bCs/>
              <w:sz w:val="20"/>
              <w:szCs w:val="24"/>
              <w:lang w:eastAsia="tr-TR"/>
            </w:rPr>
            <w:t>ÇALIŞAN TEMSİLCİSİ                         ATAMA TUTANAĞI</w:t>
          </w:r>
        </w:p>
      </w:tc>
      <w:tc>
        <w:tcPr>
          <w:tcW w:w="1438" w:type="dxa"/>
          <w:tcBorders>
            <w:top w:val="single" w:sz="12" w:space="0" w:color="auto"/>
            <w:left w:val="single" w:sz="12" w:space="0" w:color="auto"/>
            <w:bottom w:val="single" w:sz="2" w:space="0" w:color="auto"/>
            <w:right w:val="single" w:sz="2" w:space="0" w:color="auto"/>
          </w:tcBorders>
          <w:noWrap/>
          <w:vAlign w:val="center"/>
          <w:hideMark/>
        </w:tcPr>
        <w:p w:rsidR="0015209A" w:rsidRPr="0015209A" w:rsidRDefault="0015209A" w:rsidP="0015209A">
          <w:pPr>
            <w:spacing w:after="0" w:line="240" w:lineRule="auto"/>
            <w:rPr>
              <w:rFonts w:ascii="Times New Roman" w:eastAsia="Times New Roman" w:hAnsi="Times New Roman" w:cs="Times New Roman"/>
              <w:color w:val="000000"/>
              <w:sz w:val="18"/>
              <w:szCs w:val="24"/>
              <w:lang w:val="en-US" w:eastAsia="tr-TR"/>
            </w:rPr>
          </w:pPr>
          <w:r w:rsidRPr="0015209A">
            <w:rPr>
              <w:rFonts w:ascii="Times New Roman" w:eastAsia="Times New Roman" w:hAnsi="Times New Roman" w:cs="Times New Roman"/>
              <w:color w:val="000000"/>
              <w:sz w:val="18"/>
              <w:szCs w:val="24"/>
              <w:lang w:val="en-US" w:eastAsia="tr-TR"/>
            </w:rPr>
            <w:t>Doküman No</w:t>
          </w:r>
        </w:p>
      </w:tc>
      <w:tc>
        <w:tcPr>
          <w:tcW w:w="1241" w:type="dxa"/>
          <w:tcBorders>
            <w:top w:val="single" w:sz="12" w:space="0" w:color="auto"/>
            <w:left w:val="single" w:sz="2" w:space="0" w:color="auto"/>
            <w:bottom w:val="single" w:sz="2" w:space="0" w:color="auto"/>
            <w:right w:val="single" w:sz="12" w:space="0" w:color="auto"/>
          </w:tcBorders>
          <w:noWrap/>
          <w:vAlign w:val="center"/>
          <w:hideMark/>
        </w:tcPr>
        <w:p w:rsidR="0015209A" w:rsidRPr="00E41521" w:rsidRDefault="00E41521" w:rsidP="00E41521">
          <w:pPr>
            <w:spacing w:after="0" w:line="240" w:lineRule="auto"/>
            <w:rPr>
              <w:rFonts w:ascii="Times New Roman" w:eastAsia="Times New Roman" w:hAnsi="Times New Roman" w:cs="Times New Roman"/>
              <w:color w:val="000000"/>
              <w:sz w:val="18"/>
              <w:szCs w:val="18"/>
              <w:lang w:val="en-US" w:eastAsia="tr-TR"/>
            </w:rPr>
          </w:pPr>
          <w:r w:rsidRPr="00E41521">
            <w:rPr>
              <w:rFonts w:ascii="Times New Roman" w:eastAsia="Times New Roman" w:hAnsi="Times New Roman" w:cs="Times New Roman"/>
              <w:color w:val="000000"/>
              <w:sz w:val="18"/>
              <w:szCs w:val="18"/>
              <w:lang w:val="en-US" w:eastAsia="tr-TR"/>
            </w:rPr>
            <w:t>İSG.FR.009</w:t>
          </w:r>
        </w:p>
      </w:tc>
    </w:tr>
    <w:tr w:rsidR="0015209A" w:rsidRPr="0015209A" w:rsidTr="004D4C2A">
      <w:trPr>
        <w:trHeight w:val="279"/>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5209A" w:rsidRPr="0015209A" w:rsidRDefault="0015209A" w:rsidP="0015209A">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rsidR="0015209A" w:rsidRPr="0015209A" w:rsidRDefault="0015209A" w:rsidP="0015209A">
          <w:pPr>
            <w:spacing w:after="0" w:line="240" w:lineRule="auto"/>
            <w:rPr>
              <w:rFonts w:ascii="Times New Roman" w:eastAsia="Times New Roman" w:hAnsi="Times New Roman" w:cs="Times New Roman"/>
              <w:b/>
              <w:sz w:val="20"/>
              <w:szCs w:val="24"/>
              <w:lang w:val="en-US" w:eastAsia="tr-TR"/>
            </w:rPr>
          </w:pPr>
        </w:p>
      </w:tc>
      <w:tc>
        <w:tcPr>
          <w:tcW w:w="1438" w:type="dxa"/>
          <w:tcBorders>
            <w:top w:val="single" w:sz="2" w:space="0" w:color="auto"/>
            <w:left w:val="single" w:sz="12" w:space="0" w:color="auto"/>
            <w:bottom w:val="single" w:sz="2" w:space="0" w:color="auto"/>
            <w:right w:val="single" w:sz="2" w:space="0" w:color="auto"/>
          </w:tcBorders>
          <w:noWrap/>
          <w:vAlign w:val="center"/>
          <w:hideMark/>
        </w:tcPr>
        <w:p w:rsidR="0015209A" w:rsidRPr="0015209A" w:rsidRDefault="0015209A" w:rsidP="0015209A">
          <w:pPr>
            <w:spacing w:after="0" w:line="240" w:lineRule="auto"/>
            <w:rPr>
              <w:rFonts w:ascii="Times New Roman" w:eastAsia="Times New Roman" w:hAnsi="Times New Roman" w:cs="Times New Roman"/>
              <w:color w:val="000000"/>
              <w:sz w:val="18"/>
              <w:szCs w:val="24"/>
              <w:lang w:val="en-US" w:eastAsia="tr-TR"/>
            </w:rPr>
          </w:pPr>
          <w:r w:rsidRPr="0015209A">
            <w:rPr>
              <w:rFonts w:ascii="Times New Roman" w:eastAsia="Times New Roman" w:hAnsi="Times New Roman" w:cs="Times New Roman"/>
              <w:color w:val="000000"/>
              <w:sz w:val="18"/>
              <w:szCs w:val="24"/>
              <w:lang w:val="en-US" w:eastAsia="tr-TR"/>
            </w:rPr>
            <w:t>Yayın Tarihi</w:t>
          </w:r>
        </w:p>
      </w:tc>
      <w:tc>
        <w:tcPr>
          <w:tcW w:w="1241" w:type="dxa"/>
          <w:tcBorders>
            <w:top w:val="single" w:sz="2" w:space="0" w:color="auto"/>
            <w:left w:val="single" w:sz="2" w:space="0" w:color="auto"/>
            <w:bottom w:val="single" w:sz="2" w:space="0" w:color="auto"/>
            <w:right w:val="single" w:sz="12" w:space="0" w:color="auto"/>
          </w:tcBorders>
          <w:noWrap/>
          <w:vAlign w:val="center"/>
          <w:hideMark/>
        </w:tcPr>
        <w:p w:rsidR="0015209A" w:rsidRPr="00E41521" w:rsidRDefault="0015209A" w:rsidP="00E41521">
          <w:pPr>
            <w:spacing w:after="0" w:line="240" w:lineRule="auto"/>
            <w:rPr>
              <w:rFonts w:ascii="Times New Roman" w:eastAsia="Times New Roman" w:hAnsi="Times New Roman" w:cs="Times New Roman"/>
              <w:color w:val="000000"/>
              <w:sz w:val="18"/>
              <w:szCs w:val="18"/>
              <w:lang w:val="en-US" w:eastAsia="tr-TR"/>
            </w:rPr>
          </w:pPr>
          <w:r w:rsidRPr="00E41521">
            <w:rPr>
              <w:rFonts w:ascii="Times New Roman" w:eastAsia="Times New Roman" w:hAnsi="Times New Roman" w:cs="Times New Roman"/>
              <w:color w:val="000000"/>
              <w:sz w:val="18"/>
              <w:szCs w:val="18"/>
              <w:lang w:val="en-US" w:eastAsia="tr-TR"/>
            </w:rPr>
            <w:t>25.02.2021</w:t>
          </w:r>
        </w:p>
      </w:tc>
    </w:tr>
    <w:tr w:rsidR="0015209A" w:rsidRPr="0015209A" w:rsidTr="004D4C2A">
      <w:trPr>
        <w:trHeight w:val="28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5209A" w:rsidRPr="0015209A" w:rsidRDefault="0015209A" w:rsidP="0015209A">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rsidR="0015209A" w:rsidRPr="0015209A" w:rsidRDefault="0015209A" w:rsidP="0015209A">
          <w:pPr>
            <w:spacing w:after="0" w:line="240" w:lineRule="auto"/>
            <w:rPr>
              <w:rFonts w:ascii="Times New Roman" w:eastAsia="Times New Roman" w:hAnsi="Times New Roman" w:cs="Times New Roman"/>
              <w:b/>
              <w:sz w:val="20"/>
              <w:szCs w:val="24"/>
              <w:lang w:val="en-US" w:eastAsia="tr-TR"/>
            </w:rPr>
          </w:pPr>
        </w:p>
      </w:tc>
      <w:tc>
        <w:tcPr>
          <w:tcW w:w="1438" w:type="dxa"/>
          <w:tcBorders>
            <w:top w:val="single" w:sz="2" w:space="0" w:color="auto"/>
            <w:left w:val="single" w:sz="12" w:space="0" w:color="auto"/>
            <w:bottom w:val="single" w:sz="2" w:space="0" w:color="auto"/>
            <w:right w:val="single" w:sz="2" w:space="0" w:color="auto"/>
          </w:tcBorders>
          <w:noWrap/>
          <w:vAlign w:val="center"/>
          <w:hideMark/>
        </w:tcPr>
        <w:p w:rsidR="0015209A" w:rsidRPr="0015209A" w:rsidRDefault="0018530C" w:rsidP="0015209A">
          <w:pPr>
            <w:spacing w:after="0" w:line="240" w:lineRule="auto"/>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 xml:space="preserve">Revizyon No </w:t>
          </w:r>
          <w:r w:rsidR="00E41521">
            <w:rPr>
              <w:rFonts w:ascii="Times New Roman" w:eastAsia="Times New Roman" w:hAnsi="Times New Roman" w:cs="Times New Roman"/>
              <w:color w:val="000000"/>
              <w:sz w:val="18"/>
              <w:szCs w:val="24"/>
              <w:lang w:val="en-US" w:eastAsia="tr-TR"/>
            </w:rPr>
            <w:t xml:space="preserve"> </w:t>
          </w:r>
        </w:p>
      </w:tc>
      <w:tc>
        <w:tcPr>
          <w:tcW w:w="1241" w:type="dxa"/>
          <w:tcBorders>
            <w:top w:val="single" w:sz="2" w:space="0" w:color="auto"/>
            <w:left w:val="single" w:sz="2" w:space="0" w:color="auto"/>
            <w:bottom w:val="single" w:sz="2" w:space="0" w:color="auto"/>
            <w:right w:val="single" w:sz="12" w:space="0" w:color="auto"/>
          </w:tcBorders>
          <w:noWrap/>
          <w:vAlign w:val="center"/>
          <w:hideMark/>
        </w:tcPr>
        <w:p w:rsidR="0015209A" w:rsidRPr="00366CBB" w:rsidRDefault="00366CBB" w:rsidP="00E41521">
          <w:pPr>
            <w:spacing w:after="0" w:line="240" w:lineRule="auto"/>
            <w:rPr>
              <w:rFonts w:ascii="Times New Roman" w:eastAsia="Times New Roman" w:hAnsi="Times New Roman" w:cs="Times New Roman"/>
              <w:color w:val="000000"/>
              <w:sz w:val="18"/>
              <w:szCs w:val="18"/>
              <w:lang w:val="en-US" w:eastAsia="tr-TR"/>
            </w:rPr>
          </w:pPr>
          <w:r w:rsidRPr="00366CBB">
            <w:rPr>
              <w:rFonts w:ascii="Times New Roman" w:eastAsia="Times New Roman" w:hAnsi="Times New Roman" w:cs="Times New Roman"/>
              <w:color w:val="000000"/>
              <w:sz w:val="18"/>
              <w:szCs w:val="18"/>
              <w:lang w:val="en-US" w:eastAsia="tr-TR"/>
            </w:rPr>
            <w:t>02</w:t>
          </w:r>
        </w:p>
      </w:tc>
    </w:tr>
    <w:tr w:rsidR="0018530C" w:rsidRPr="0015209A" w:rsidTr="004D4C2A">
      <w:trPr>
        <w:trHeight w:val="279"/>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8530C" w:rsidRPr="0015209A" w:rsidRDefault="0018530C" w:rsidP="0018530C">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rsidR="0018530C" w:rsidRPr="0015209A" w:rsidRDefault="0018530C" w:rsidP="0018530C">
          <w:pPr>
            <w:spacing w:after="0" w:line="240" w:lineRule="auto"/>
            <w:rPr>
              <w:rFonts w:ascii="Times New Roman" w:eastAsia="Times New Roman" w:hAnsi="Times New Roman" w:cs="Times New Roman"/>
              <w:b/>
              <w:sz w:val="20"/>
              <w:szCs w:val="24"/>
              <w:lang w:val="en-US" w:eastAsia="tr-TR"/>
            </w:rPr>
          </w:pPr>
        </w:p>
      </w:tc>
      <w:tc>
        <w:tcPr>
          <w:tcW w:w="1438" w:type="dxa"/>
          <w:tcBorders>
            <w:top w:val="single" w:sz="2" w:space="0" w:color="auto"/>
            <w:left w:val="single" w:sz="12" w:space="0" w:color="auto"/>
            <w:bottom w:val="single" w:sz="2" w:space="0" w:color="auto"/>
            <w:right w:val="single" w:sz="2" w:space="0" w:color="auto"/>
          </w:tcBorders>
          <w:noWrap/>
          <w:vAlign w:val="center"/>
          <w:hideMark/>
        </w:tcPr>
        <w:p w:rsidR="0018530C" w:rsidRPr="0015209A" w:rsidRDefault="0018530C" w:rsidP="0018530C">
          <w:pPr>
            <w:spacing w:after="0" w:line="240" w:lineRule="auto"/>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Revizyon Tarihi</w:t>
          </w:r>
        </w:p>
      </w:tc>
      <w:tc>
        <w:tcPr>
          <w:tcW w:w="1241" w:type="dxa"/>
          <w:tcBorders>
            <w:top w:val="single" w:sz="2" w:space="0" w:color="auto"/>
            <w:left w:val="single" w:sz="2" w:space="0" w:color="auto"/>
            <w:bottom w:val="single" w:sz="2" w:space="0" w:color="auto"/>
            <w:right w:val="single" w:sz="12" w:space="0" w:color="auto"/>
          </w:tcBorders>
          <w:noWrap/>
          <w:vAlign w:val="center"/>
          <w:hideMark/>
        </w:tcPr>
        <w:p w:rsidR="0018530C" w:rsidRPr="00366CBB" w:rsidRDefault="00366CBB" w:rsidP="0018530C">
          <w:pPr>
            <w:spacing w:after="0" w:line="240" w:lineRule="auto"/>
            <w:rPr>
              <w:rFonts w:ascii="Times New Roman" w:eastAsia="Times New Roman" w:hAnsi="Times New Roman" w:cs="Times New Roman"/>
              <w:color w:val="000000"/>
              <w:sz w:val="18"/>
              <w:szCs w:val="18"/>
              <w:lang w:val="en-US" w:eastAsia="tr-TR"/>
            </w:rPr>
          </w:pPr>
          <w:r w:rsidRPr="00366CBB">
            <w:rPr>
              <w:rFonts w:ascii="Times New Roman" w:eastAsia="Times New Roman" w:hAnsi="Times New Roman" w:cs="Times New Roman"/>
              <w:color w:val="000000"/>
              <w:sz w:val="18"/>
              <w:szCs w:val="18"/>
              <w:lang w:val="en-US" w:eastAsia="tr-TR"/>
            </w:rPr>
            <w:t>31.01.2026</w:t>
          </w:r>
          <w:bookmarkStart w:id="0" w:name="_GoBack"/>
          <w:bookmarkEnd w:id="0"/>
        </w:p>
      </w:tc>
    </w:tr>
    <w:tr w:rsidR="0015209A" w:rsidRPr="0015209A" w:rsidTr="004D4C2A">
      <w:trPr>
        <w:trHeight w:val="28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5209A" w:rsidRPr="0015209A" w:rsidRDefault="0015209A" w:rsidP="0015209A">
          <w:pPr>
            <w:spacing w:after="0" w:line="240" w:lineRule="auto"/>
            <w:rPr>
              <w:rFonts w:ascii="Times New Roman" w:eastAsia="Times New Roman" w:hAnsi="Times New Roman" w:cs="Times New Roman"/>
              <w:color w:val="000000"/>
              <w:sz w:val="24"/>
              <w:szCs w:val="24"/>
              <w:lang w:val="en-US" w:eastAsia="tr-TR"/>
            </w:rPr>
          </w:pPr>
        </w:p>
      </w:tc>
      <w:tc>
        <w:tcPr>
          <w:tcW w:w="0" w:type="auto"/>
          <w:vMerge/>
          <w:tcBorders>
            <w:top w:val="single" w:sz="12" w:space="0" w:color="auto"/>
            <w:left w:val="nil"/>
            <w:bottom w:val="single" w:sz="12" w:space="0" w:color="auto"/>
            <w:right w:val="nil"/>
          </w:tcBorders>
          <w:vAlign w:val="center"/>
          <w:hideMark/>
        </w:tcPr>
        <w:p w:rsidR="0015209A" w:rsidRPr="0015209A" w:rsidRDefault="0015209A" w:rsidP="0015209A">
          <w:pPr>
            <w:spacing w:after="0" w:line="240" w:lineRule="auto"/>
            <w:rPr>
              <w:rFonts w:ascii="Times New Roman" w:eastAsia="Times New Roman" w:hAnsi="Times New Roman" w:cs="Times New Roman"/>
              <w:b/>
              <w:sz w:val="20"/>
              <w:szCs w:val="24"/>
              <w:lang w:val="en-US" w:eastAsia="tr-TR"/>
            </w:rPr>
          </w:pPr>
        </w:p>
      </w:tc>
      <w:tc>
        <w:tcPr>
          <w:tcW w:w="1438" w:type="dxa"/>
          <w:tcBorders>
            <w:top w:val="single" w:sz="2" w:space="0" w:color="auto"/>
            <w:left w:val="single" w:sz="12" w:space="0" w:color="auto"/>
            <w:bottom w:val="single" w:sz="12" w:space="0" w:color="auto"/>
            <w:right w:val="single" w:sz="2" w:space="0" w:color="auto"/>
          </w:tcBorders>
          <w:noWrap/>
          <w:vAlign w:val="center"/>
          <w:hideMark/>
        </w:tcPr>
        <w:p w:rsidR="0015209A" w:rsidRPr="0015209A" w:rsidRDefault="0015209A" w:rsidP="0015209A">
          <w:pPr>
            <w:spacing w:after="0" w:line="240" w:lineRule="auto"/>
            <w:rPr>
              <w:rFonts w:ascii="Times New Roman" w:eastAsia="Times New Roman" w:hAnsi="Times New Roman" w:cs="Times New Roman"/>
              <w:color w:val="000000"/>
              <w:sz w:val="18"/>
              <w:szCs w:val="24"/>
              <w:lang w:val="en-US" w:eastAsia="tr-TR"/>
            </w:rPr>
          </w:pPr>
          <w:r w:rsidRPr="0015209A">
            <w:rPr>
              <w:rFonts w:ascii="Times New Roman" w:eastAsia="Times New Roman" w:hAnsi="Times New Roman" w:cs="Times New Roman"/>
              <w:color w:val="000000"/>
              <w:sz w:val="18"/>
              <w:szCs w:val="24"/>
              <w:lang w:val="en-US" w:eastAsia="tr-TR"/>
            </w:rPr>
            <w:t>Sayfa No</w:t>
          </w:r>
        </w:p>
      </w:tc>
      <w:tc>
        <w:tcPr>
          <w:tcW w:w="1241" w:type="dxa"/>
          <w:tcBorders>
            <w:top w:val="single" w:sz="2" w:space="0" w:color="auto"/>
            <w:left w:val="single" w:sz="2" w:space="0" w:color="auto"/>
            <w:bottom w:val="single" w:sz="12" w:space="0" w:color="auto"/>
            <w:right w:val="single" w:sz="12" w:space="0" w:color="auto"/>
          </w:tcBorders>
          <w:noWrap/>
          <w:vAlign w:val="center"/>
          <w:hideMark/>
        </w:tcPr>
        <w:p w:rsidR="0015209A" w:rsidRPr="0015209A" w:rsidRDefault="0015209A" w:rsidP="0015209A">
          <w:pPr>
            <w:spacing w:after="0" w:line="240" w:lineRule="auto"/>
            <w:jc w:val="center"/>
            <w:rPr>
              <w:rFonts w:ascii="Times New Roman" w:eastAsia="Times New Roman" w:hAnsi="Times New Roman" w:cs="Times New Roman"/>
              <w:color w:val="000000"/>
              <w:sz w:val="18"/>
              <w:szCs w:val="24"/>
              <w:lang w:val="en-US" w:eastAsia="tr-TR"/>
            </w:rPr>
          </w:pPr>
          <w:r w:rsidRPr="0015209A">
            <w:rPr>
              <w:rFonts w:ascii="Times New Roman" w:eastAsia="Times New Roman" w:hAnsi="Times New Roman" w:cs="Times New Roman"/>
              <w:b/>
              <w:bCs/>
              <w:color w:val="000000"/>
              <w:sz w:val="18"/>
              <w:szCs w:val="24"/>
              <w:lang w:val="en-US" w:eastAsia="tr-TR"/>
            </w:rPr>
            <w:fldChar w:fldCharType="begin"/>
          </w:r>
          <w:r w:rsidRPr="0015209A">
            <w:rPr>
              <w:rFonts w:ascii="Times New Roman" w:eastAsia="Times New Roman" w:hAnsi="Times New Roman" w:cs="Times New Roman"/>
              <w:b/>
              <w:bCs/>
              <w:color w:val="000000"/>
              <w:sz w:val="18"/>
              <w:szCs w:val="24"/>
              <w:lang w:val="en-US" w:eastAsia="tr-TR"/>
            </w:rPr>
            <w:instrText>PAGE  \* Arabic  \* MERGEFORMAT</w:instrText>
          </w:r>
          <w:r w:rsidRPr="0015209A">
            <w:rPr>
              <w:rFonts w:ascii="Times New Roman" w:eastAsia="Times New Roman" w:hAnsi="Times New Roman" w:cs="Times New Roman"/>
              <w:b/>
              <w:bCs/>
              <w:color w:val="000000"/>
              <w:sz w:val="18"/>
              <w:szCs w:val="24"/>
              <w:lang w:val="en-US" w:eastAsia="tr-TR"/>
            </w:rPr>
            <w:fldChar w:fldCharType="separate"/>
          </w:r>
          <w:r w:rsidR="00366CBB" w:rsidRPr="00366CBB">
            <w:rPr>
              <w:rFonts w:ascii="Times New Roman" w:eastAsia="Times New Roman" w:hAnsi="Times New Roman" w:cs="Times New Roman"/>
              <w:b/>
              <w:bCs/>
              <w:noProof/>
              <w:color w:val="000000"/>
              <w:sz w:val="18"/>
              <w:szCs w:val="24"/>
              <w:lang w:eastAsia="tr-TR"/>
            </w:rPr>
            <w:t>1</w:t>
          </w:r>
          <w:r w:rsidRPr="0015209A">
            <w:rPr>
              <w:rFonts w:ascii="Times New Roman" w:eastAsia="Times New Roman" w:hAnsi="Times New Roman" w:cs="Times New Roman"/>
              <w:b/>
              <w:bCs/>
              <w:color w:val="000000"/>
              <w:sz w:val="18"/>
              <w:szCs w:val="24"/>
              <w:lang w:val="en-US" w:eastAsia="tr-TR"/>
            </w:rPr>
            <w:fldChar w:fldCharType="end"/>
          </w:r>
          <w:r w:rsidRPr="0015209A">
            <w:rPr>
              <w:rFonts w:ascii="Times New Roman" w:eastAsia="Times New Roman" w:hAnsi="Times New Roman" w:cs="Times New Roman"/>
              <w:color w:val="000000"/>
              <w:sz w:val="18"/>
              <w:szCs w:val="24"/>
              <w:lang w:eastAsia="tr-TR"/>
            </w:rPr>
            <w:t xml:space="preserve"> / </w:t>
          </w:r>
          <w:r w:rsidRPr="0015209A">
            <w:rPr>
              <w:rFonts w:ascii="Times New Roman" w:eastAsia="Times New Roman" w:hAnsi="Times New Roman" w:cs="Times New Roman"/>
              <w:b/>
              <w:bCs/>
              <w:color w:val="000000"/>
              <w:sz w:val="18"/>
              <w:szCs w:val="24"/>
              <w:lang w:val="en-US" w:eastAsia="tr-TR"/>
            </w:rPr>
            <w:fldChar w:fldCharType="begin"/>
          </w:r>
          <w:r w:rsidRPr="0015209A">
            <w:rPr>
              <w:rFonts w:ascii="Times New Roman" w:eastAsia="Times New Roman" w:hAnsi="Times New Roman" w:cs="Times New Roman"/>
              <w:b/>
              <w:bCs/>
              <w:color w:val="000000"/>
              <w:sz w:val="18"/>
              <w:szCs w:val="24"/>
              <w:lang w:val="en-US" w:eastAsia="tr-TR"/>
            </w:rPr>
            <w:instrText>NUMPAGES  \* Arabic  \* MERGEFORMAT</w:instrText>
          </w:r>
          <w:r w:rsidRPr="0015209A">
            <w:rPr>
              <w:rFonts w:ascii="Times New Roman" w:eastAsia="Times New Roman" w:hAnsi="Times New Roman" w:cs="Times New Roman"/>
              <w:b/>
              <w:bCs/>
              <w:color w:val="000000"/>
              <w:sz w:val="18"/>
              <w:szCs w:val="24"/>
              <w:lang w:val="en-US" w:eastAsia="tr-TR"/>
            </w:rPr>
            <w:fldChar w:fldCharType="separate"/>
          </w:r>
          <w:r w:rsidR="00366CBB" w:rsidRPr="00366CBB">
            <w:rPr>
              <w:rFonts w:ascii="Times New Roman" w:eastAsia="Times New Roman" w:hAnsi="Times New Roman" w:cs="Times New Roman"/>
              <w:b/>
              <w:bCs/>
              <w:noProof/>
              <w:color w:val="000000"/>
              <w:sz w:val="18"/>
              <w:szCs w:val="24"/>
              <w:lang w:eastAsia="tr-TR"/>
            </w:rPr>
            <w:t>1</w:t>
          </w:r>
          <w:r w:rsidRPr="0015209A">
            <w:rPr>
              <w:rFonts w:ascii="Times New Roman" w:eastAsia="Times New Roman" w:hAnsi="Times New Roman" w:cs="Times New Roman"/>
              <w:b/>
              <w:bCs/>
              <w:color w:val="000000"/>
              <w:sz w:val="18"/>
              <w:szCs w:val="24"/>
              <w:lang w:val="en-US" w:eastAsia="tr-TR"/>
            </w:rPr>
            <w:fldChar w:fldCharType="end"/>
          </w:r>
        </w:p>
      </w:tc>
    </w:tr>
  </w:tbl>
  <w:p w:rsidR="0015209A" w:rsidRDefault="0015209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BB" w:rsidRDefault="00366CB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966A2"/>
    <w:multiLevelType w:val="hybridMultilevel"/>
    <w:tmpl w:val="6C72DC18"/>
    <w:lvl w:ilvl="0" w:tplc="8B4EC170">
      <w:start w:val="11"/>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3106"/>
    <w:rsid w:val="00010F95"/>
    <w:rsid w:val="000B6118"/>
    <w:rsid w:val="000C2BD9"/>
    <w:rsid w:val="0015209A"/>
    <w:rsid w:val="00157439"/>
    <w:rsid w:val="0018530C"/>
    <w:rsid w:val="00206B79"/>
    <w:rsid w:val="00207B33"/>
    <w:rsid w:val="002F2D0B"/>
    <w:rsid w:val="003513FF"/>
    <w:rsid w:val="00354F48"/>
    <w:rsid w:val="00366CBB"/>
    <w:rsid w:val="003B26B2"/>
    <w:rsid w:val="003B51C1"/>
    <w:rsid w:val="00437E84"/>
    <w:rsid w:val="00525A34"/>
    <w:rsid w:val="005C30BA"/>
    <w:rsid w:val="006118FE"/>
    <w:rsid w:val="00652FFD"/>
    <w:rsid w:val="006827AC"/>
    <w:rsid w:val="00696F61"/>
    <w:rsid w:val="00703940"/>
    <w:rsid w:val="00726A93"/>
    <w:rsid w:val="00753B32"/>
    <w:rsid w:val="00756055"/>
    <w:rsid w:val="007E520D"/>
    <w:rsid w:val="0081404E"/>
    <w:rsid w:val="00863846"/>
    <w:rsid w:val="00875BB5"/>
    <w:rsid w:val="008A7966"/>
    <w:rsid w:val="009378C4"/>
    <w:rsid w:val="0099249B"/>
    <w:rsid w:val="009A68B4"/>
    <w:rsid w:val="009F7740"/>
    <w:rsid w:val="00A216A6"/>
    <w:rsid w:val="00A44A63"/>
    <w:rsid w:val="00A458D2"/>
    <w:rsid w:val="00A5292B"/>
    <w:rsid w:val="00A52ACC"/>
    <w:rsid w:val="00AA1D02"/>
    <w:rsid w:val="00B1134B"/>
    <w:rsid w:val="00BD1384"/>
    <w:rsid w:val="00BF14BE"/>
    <w:rsid w:val="00C40B32"/>
    <w:rsid w:val="00C7310C"/>
    <w:rsid w:val="00CA15A1"/>
    <w:rsid w:val="00CA1AF9"/>
    <w:rsid w:val="00CC7AE1"/>
    <w:rsid w:val="00D82628"/>
    <w:rsid w:val="00E00DA4"/>
    <w:rsid w:val="00E0332F"/>
    <w:rsid w:val="00E26321"/>
    <w:rsid w:val="00E41521"/>
    <w:rsid w:val="00E707AB"/>
    <w:rsid w:val="00E92040"/>
    <w:rsid w:val="00EA0393"/>
    <w:rsid w:val="00F63106"/>
    <w:rsid w:val="00F7200E"/>
    <w:rsid w:val="00FA6E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7D173"/>
  <w15:docId w15:val="{8FFBA2AC-8715-40FD-BE7D-597D392B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B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846"/>
    <w:pPr>
      <w:ind w:left="720"/>
      <w:contextualSpacing/>
    </w:pPr>
  </w:style>
  <w:style w:type="paragraph" w:styleId="stBilgi">
    <w:name w:val="header"/>
    <w:basedOn w:val="Normal"/>
    <w:link w:val="stBilgiChar"/>
    <w:uiPriority w:val="99"/>
    <w:unhideWhenUsed/>
    <w:rsid w:val="001520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209A"/>
  </w:style>
  <w:style w:type="paragraph" w:styleId="AltBilgi">
    <w:name w:val="footer"/>
    <w:basedOn w:val="Normal"/>
    <w:link w:val="AltBilgiChar"/>
    <w:uiPriority w:val="99"/>
    <w:unhideWhenUsed/>
    <w:rsid w:val="001520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2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KAŞ</dc:creator>
  <cp:lastModifiedBy>DELL</cp:lastModifiedBy>
  <cp:revision>5</cp:revision>
  <cp:lastPrinted>2017-11-08T08:29:00Z</cp:lastPrinted>
  <dcterms:created xsi:type="dcterms:W3CDTF">2021-02-25T12:52:00Z</dcterms:created>
  <dcterms:modified xsi:type="dcterms:W3CDTF">2026-02-04T13:55:00Z</dcterms:modified>
</cp:coreProperties>
</file>