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6D" w:rsidRPr="00197709" w:rsidRDefault="00424F3C" w:rsidP="00197709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197709">
        <w:rPr>
          <w:rFonts w:ascii="Times New Roman" w:hAnsi="Times New Roman" w:cs="Times New Roman"/>
          <w:color w:val="202124"/>
          <w:shd w:val="clear" w:color="auto" w:fill="FFFFFF"/>
        </w:rPr>
        <w:t xml:space="preserve">Bu anket İzmir </w:t>
      </w:r>
      <w:r w:rsidR="00C16AF6">
        <w:rPr>
          <w:rFonts w:ascii="Times New Roman" w:hAnsi="Times New Roman" w:cs="Times New Roman"/>
          <w:color w:val="202124"/>
          <w:shd w:val="clear" w:color="auto" w:fill="FFFFFF"/>
        </w:rPr>
        <w:t>Konak</w:t>
      </w:r>
      <w:r w:rsidRPr="00197709">
        <w:rPr>
          <w:rFonts w:ascii="Times New Roman" w:hAnsi="Times New Roman" w:cs="Times New Roman"/>
          <w:color w:val="202124"/>
          <w:shd w:val="clear" w:color="auto" w:fill="FFFFFF"/>
        </w:rPr>
        <w:t xml:space="preserve"> Meslek Yüksekokulu Kalite Koordinatörlüğü uhdesinde tasarlanmış olup icra edilmesi ve değerlendirilmesi yine aynı birim tarafından yürütülecektir. Anketin amacı; Yüksekokulumuzun öz değerlendirme çalışmalarında kullanılmak üzere akademik personelimizin görüş ve düşüncelerini almaktır. Sorular kapsamında  yer almayan görüş ve önerilerinizi ayrıca yazabilirsiniz.</w:t>
      </w:r>
      <w:r w:rsidRPr="00197709">
        <w:rPr>
          <w:rFonts w:ascii="Times New Roman" w:hAnsi="Times New Roman" w:cs="Times New Roman"/>
          <w:color w:val="202124"/>
        </w:rPr>
        <w:br/>
      </w:r>
      <w:r w:rsidRPr="00197709">
        <w:rPr>
          <w:rFonts w:ascii="Times New Roman" w:hAnsi="Times New Roman" w:cs="Times New Roman"/>
          <w:color w:val="202124"/>
          <w:shd w:val="clear" w:color="auto" w:fill="FFFFFF"/>
        </w:rPr>
        <w:t>Anket uygulamalarında, kurumumuz tarafından herhangi bir kişisel veri kaydı yapılmamaktadır. Bir anketin kim tarafından doldurulduğu bilinememektedir. Lütfen iyileştirmelerin sağlıklı planlanması ve yürütülebilmesi adına gerçek görüşlerinizi yansıtınız.)</w:t>
      </w:r>
      <w:r w:rsidR="00040455" w:rsidRPr="00197709">
        <w:rPr>
          <w:rFonts w:ascii="Times New Roman" w:hAnsi="Times New Roman" w:cs="Times New Roman"/>
          <w:color w:val="202124"/>
          <w:shd w:val="clear" w:color="auto" w:fill="FFFFFF"/>
        </w:rPr>
        <w:t>Anket cevapları “1: Hiç Memnun Değilim” ve “5: Çok Memnunum” aralığında değerlendirilmektedir.</w:t>
      </w:r>
    </w:p>
    <w:tbl>
      <w:tblPr>
        <w:tblStyle w:val="TabloKlavuzu"/>
        <w:tblW w:w="6101" w:type="pct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5"/>
        <w:gridCol w:w="994"/>
        <w:gridCol w:w="6922"/>
        <w:gridCol w:w="316"/>
        <w:gridCol w:w="427"/>
        <w:gridCol w:w="316"/>
        <w:gridCol w:w="405"/>
        <w:gridCol w:w="402"/>
      </w:tblGrid>
      <w:tr w:rsidR="00197709" w:rsidRPr="008C368C" w:rsidTr="00197709">
        <w:trPr>
          <w:trHeight w:val="185"/>
        </w:trPr>
        <w:tc>
          <w:tcPr>
            <w:tcW w:w="577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Maddeler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309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424F3C" w:rsidRPr="00197709" w:rsidRDefault="00424F3C" w:rsidP="00197709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BÖLÜM (İŞ TATMİNİ – IT)</w:t>
            </w: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işte tüm potansiyelimi ve  yaratıcılığımı  kullanabiliyorum.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2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işteki yetki ve sorumluluklarım açık bir şekilde belirlenmiştir.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89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Bilgi ve yeteneklerime uygun bir iş  yapmaktayım.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 kişisel gelişimime katkı sağlamaktadır.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Sadece işimin gerektirdiği faaliyetlerle uğraşmaktayım.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Sevdiğim işi yapmaktayım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0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 beklentilerimi karşılamaktadır.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işin Meslek Yüksekokuluma katkısını görebiliyorum.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çalışmaktan gurur duyuyorum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diğer üniversiteler/</w:t>
            </w: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MYO'lar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arasında saygın bir yeri olduğu inancındayım.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18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İşimi kaybetme endişesi yaşıyorum.*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İstemediğim bir idari (Komisyon/Koordinatörlük vb.) görevi yürütmekteyim.*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Ders yüküm çok fazladır.*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1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Uzmanı olmadığım derslere girmek zorunda kalıyorum.*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Bilimsel çalışmalarımda (Proje, Yayın, vb.) kurumun yeterli desteğini almaktayım.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Akademik çalışmalarım için yeterli zaman bulamıyorum.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Yüksekokulu'm bilimsel çalışmalarım için yeterli maddi destek sağlıyor.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2. BÖLÜM (YÖNETİCİYE GÜVEN – YG)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Yöneticimin kendi görev ve sorumluluklarını tam olarak yerine getirdiğini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Yöneticimin adil ve dürüst olduğu inancındayım.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bana işim ile ilgili konularda destek olur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iyi bir liderdir.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başarılarımı takdir eder.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3. BÖLÜM (KURUMA GÜVEN –KG)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idari görevlere seçilme/atanma/görevlendirme ölçütlerinden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yeni düşünce ve davranışlara fırsat verilmektedir.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akademik personelin alanı ile ilgili yaptığı teklifler dikkate alınmaktadır.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faaliyetler genellikle planlandığı şekilde yürütülür.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4. BÖLÜM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(KURUM İÇİ İLETİŞİM 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- KII)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Problemimi rahatlıkla üst makamlara iletebiliyorum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Beni ilgilendiren her konuda bilgilendiriliyorum.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Programımdaki diğer öğretim elemanları ile ortak çalışmalar yapabilirim.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Herhangi bir problemim olduğunda çalışma arkadaşlarım bana yardımcı olurlar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Çalışma arkadaşlarımla iyi ilişkiler içerisindeyim.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 Öğretim elemanları ile öğrencileri arasındaki iletişimin iyi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MYO'nun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her hangi bir birimi ile iletişim kurmanın rahat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MYO'nun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web sitesinin yeterli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Kurum içi haberleşme araçlarının yeterliliğinden ( e-posta, duyurular</w:t>
            </w:r>
            <w:proofErr w:type="gram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,...</w:t>
            </w:r>
            <w:proofErr w:type="gram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) memnunum.</w:t>
            </w: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5. BÖLÜM (EĞİTİM- PROGRAM MEMNUNİYETİ –EPM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Programlarımıza kabul edilen öğrencilerimizin niteliğinden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Programlarımızın müfredatında yer alan dersler/derslerin niteliğinden memnunum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 müfredatında yer alan derslerin birbirleriyle olan ilişkilerinden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Görev aldığımız programımızın ders müfredatının içeriğinden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BÖLÜM 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(ALTYAPI/FİZİKİ KOŞUL MEMNUNİYETİ –AFKM)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MYO'da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araştırma için sağlanan elektronik</w:t>
            </w:r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369A">
              <w:rPr>
                <w:rFonts w:ascii="Times New Roman" w:hAnsi="Times New Roman" w:cs="Times New Roman"/>
                <w:sz w:val="20"/>
                <w:szCs w:val="20"/>
              </w:rPr>
              <w:t>veritabanları</w:t>
            </w:r>
            <w:proofErr w:type="spellEnd"/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yeterlidir. 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MYO'da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akademik personel için sunulan </w:t>
            </w: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, Mevlana vb. değişim programları yeterlidir.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 yenilikçi çabalarından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Yüksekokulumuzun, üniversiteler/MYO dışındaki paydaşlarla ilişkilerinin yeterli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ortamın temizliğinden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ortamda odabaşına düşen personel sayısının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ortamın iklimlendirme sisteminin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Kültür ve sanat etkinliklerinden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Güvenlik tedbirlerinin yeterliliğinden (yangın, deprem, güvenlik hizmetleri, ...)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Bilgisayar, yazıcı, fotokopi vb. araç-gereçlerin temininden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Dersliklerin iklimlendirme sisteminin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Kongre-toplantı salonları ve </w:t>
            </w:r>
            <w:proofErr w:type="gram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mekanlarının</w:t>
            </w:r>
            <w:proofErr w:type="gram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yeterliliğinden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7. BÖLÜM (GENEL MEMNUNİYET –GM)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 ile ilgili genel</w:t>
            </w:r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memnuniyet düzeyiniz nedir? 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 beklentilerinizi karşılama düzeyi nedir?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Akademik hayatınızı devam ettirmek için Meslek Yüksekokulumuzu tekrar tercih eder miydiniz?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8. BÖLÜM (ÖRGÜTSEL BAĞLILIK –OB)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Kendinizi Meslek Yüksekokulumuzun bir parçası olarak görüyor musunuz?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 başka akademisyenlere tavsiye eder misiniz?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Kariyerimi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tamamlamaktan mutlu olurum.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problemlerini gerçekten kendi problemim gibi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Kendimi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‘ailenin bir üyesi gibi’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Kendimi duygusal olarak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Yüksekokulu'na bağlı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benim için kişisel anlamı vardır.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Yüksekokulu'na güçlü bir şekilde ait olduğumu hissetmiyorum*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Yeni bir iş bulmadan bu işten ayrılırsam olabileceklerden korkmuyorum*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İsteğimle olsa bile bu işten ayrılmak benim için çok zor olacak.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Bu işten yakın gelecekte ayrılmak benim için çok maliyetli olmaz.*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Yüksekokulu'ndaki işimi bırakmaya karar verirsem çok az seçeneğim olduğuna inanıyorum.*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Bu işi bırakmamın olumsuz sonuçlarından biri dışarıdaki mevcut alternatiflerin kısıtlı olmasıdır.*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Kendimi bu organizasyona bu kadar katmasaydım, başka bir yerde çalışmayı değerlendirebilirdim.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 BÖLÜM (UZAKTAN EĞİTİM –UE)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faaliyetleri hakkında zamanında bilgilendirildim.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faaliyetleri ile ilgili yapılan bilgilendirmeler yeterlidir.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 kullanımı ile ilgili duyuru ve kılavuzlar ihtiyaçlarımı karşıladı.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sistemine rahatlıkla erişim sağladım.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sisteminde öğrencilerin derse erişimi için gerekli olan kayıt anahtarını dersi alan öğrencilerime kolaylıkla ulaştırabildim.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sisteminin kullanımının rahat olduğunu düşünüyorum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üzerinden canlı derslerimi kolaylıkla gerçekleştirebiliyorum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sistemine ders videolarını ve materyallerini rahatlıkla yükleyebiliyorum.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 üzerinden canlı derslerimi etkin biçimde yürütebiliyorum.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Sistemlerdeki ders planlamasından memnunum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sisteminin sunduğu esnek çalışma ortamı verimimi artırmıştır.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sisteminde iş yüküm daha az olmuştur.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Sistemlerdeki derslerim ile ilgili sorun yaşayan öğrenicilerime çözüme yönelik destek sağlayabiliyorum.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Sistemlerle ilgili sorun yaşadığımda çözüme yönelik birim/bölüm koordinatöründen destek alabildim.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Sistemlerle ilgili sorun yaşadığımda Bilgi İşlem biriminden çözüme yönelik destek alabildim.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000" w:type="pct"/>
            <w:gridSpan w:val="8"/>
            <w:shd w:val="clear" w:color="auto" w:fill="FFFFFF" w:themeFill="background1"/>
          </w:tcPr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Yüksekokulu’nda çalışmanızı sürdürmenizin en önemli nedeni nedir?</w:t>
            </w: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709" w:rsidRPr="008C368C" w:rsidTr="00197709">
        <w:trPr>
          <w:trHeight w:val="226"/>
        </w:trPr>
        <w:tc>
          <w:tcPr>
            <w:tcW w:w="5000" w:type="pct"/>
            <w:gridSpan w:val="8"/>
            <w:shd w:val="clear" w:color="auto" w:fill="FFFFFF" w:themeFill="background1"/>
          </w:tcPr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Yukarıdaki sorular dışında ifade etmek istedikleriniz nelerdir?</w:t>
            </w: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4F3C" w:rsidRDefault="00424F3C" w:rsidP="00677F16">
      <w:pPr>
        <w:jc w:val="right"/>
        <w:rPr>
          <w:rFonts w:ascii="Times New Roman" w:hAnsi="Times New Roman" w:cs="Times New Roman"/>
          <w:i/>
          <w:color w:val="202124"/>
          <w:shd w:val="clear" w:color="auto" w:fill="FFFFFF"/>
        </w:rPr>
      </w:pPr>
    </w:p>
    <w:p w:rsidR="00A56C74" w:rsidRDefault="00677F16" w:rsidP="00677F16">
      <w:pPr>
        <w:jc w:val="right"/>
      </w:pPr>
      <w:r w:rsidRPr="00677F16">
        <w:rPr>
          <w:rFonts w:ascii="Times New Roman" w:hAnsi="Times New Roman" w:cs="Times New Roman"/>
          <w:i/>
          <w:color w:val="202124"/>
          <w:shd w:val="clear" w:color="auto" w:fill="FFFFFF"/>
        </w:rPr>
        <w:t>Katkılarınız için teşekkür ederiz.</w:t>
      </w:r>
    </w:p>
    <w:sectPr w:rsidR="00A56C74" w:rsidSect="00292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3B" w:rsidRDefault="009E163B" w:rsidP="001A1241">
      <w:pPr>
        <w:spacing w:after="0" w:line="240" w:lineRule="auto"/>
      </w:pPr>
      <w:r>
        <w:separator/>
      </w:r>
    </w:p>
  </w:endnote>
  <w:endnote w:type="continuationSeparator" w:id="0">
    <w:p w:rsidR="009E163B" w:rsidRDefault="009E163B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B1" w:rsidRDefault="001428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B1" w:rsidRDefault="001428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B1" w:rsidRDefault="001428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3B" w:rsidRDefault="009E163B" w:rsidP="001A1241">
      <w:pPr>
        <w:spacing w:after="0" w:line="240" w:lineRule="auto"/>
      </w:pPr>
      <w:r>
        <w:separator/>
      </w:r>
    </w:p>
  </w:footnote>
  <w:footnote w:type="continuationSeparator" w:id="0">
    <w:p w:rsidR="009E163B" w:rsidRDefault="009E163B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B1" w:rsidRDefault="001428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460"/>
      <w:gridCol w:w="1481"/>
      <w:gridCol w:w="1422"/>
    </w:tblGrid>
    <w:tr w:rsidR="00424F3C" w:rsidRPr="008E6E6A" w:rsidTr="001428B1">
      <w:trPr>
        <w:trHeight w:val="263"/>
      </w:trPr>
      <w:tc>
        <w:tcPr>
          <w:tcW w:w="255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DB46F7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43891696" wp14:editId="7D34447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1046B" w:rsidRDefault="003B4C45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>AKADEMİK</w:t>
          </w:r>
          <w:r w:rsidR="00424F3C">
            <w:rPr>
              <w:rFonts w:ascii="Times New Roman" w:hAnsi="Times New Roman" w:cs="Times New Roman"/>
              <w:b/>
              <w:sz w:val="28"/>
            </w:rPr>
            <w:t xml:space="preserve"> PERSONEL MEMNUNİYET ANKETİ</w:t>
          </w:r>
          <w:r w:rsidR="00424F3C"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C60374" w:rsidRDefault="00C60374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C60374">
            <w:rPr>
              <w:rFonts w:ascii="Times New Roman" w:hAnsi="Times New Roman" w:cs="Times New Roman"/>
              <w:color w:val="000000"/>
              <w:sz w:val="18"/>
            </w:rPr>
            <w:t>KYS.FR</w:t>
          </w:r>
          <w:proofErr w:type="gramEnd"/>
          <w:r w:rsidRPr="00C60374">
            <w:rPr>
              <w:rFonts w:ascii="Times New Roman" w:hAnsi="Times New Roman" w:cs="Times New Roman"/>
              <w:color w:val="000000"/>
              <w:sz w:val="18"/>
            </w:rPr>
            <w:t>.014</w:t>
          </w:r>
        </w:p>
      </w:tc>
    </w:tr>
    <w:tr w:rsidR="00424F3C" w:rsidRPr="008E6E6A" w:rsidTr="001428B1">
      <w:trPr>
        <w:trHeight w:val="263"/>
      </w:trPr>
      <w:tc>
        <w:tcPr>
          <w:tcW w:w="255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482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Pr="00C60374" w:rsidRDefault="00C60374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C60374">
            <w:rPr>
              <w:rFonts w:ascii="Times New Roman" w:hAnsi="Times New Roman" w:cs="Times New Roman"/>
              <w:color w:val="000000"/>
              <w:sz w:val="18"/>
            </w:rPr>
            <w:t>01.11.2018</w:t>
          </w:r>
        </w:p>
      </w:tc>
    </w:tr>
    <w:tr w:rsidR="00424F3C" w:rsidRPr="008E6E6A" w:rsidTr="001428B1">
      <w:trPr>
        <w:trHeight w:val="264"/>
      </w:trPr>
      <w:tc>
        <w:tcPr>
          <w:tcW w:w="25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DB46F7" w:rsidRDefault="00DB46F7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DB46F7">
            <w:rPr>
              <w:rFonts w:ascii="Times New Roman" w:hAnsi="Times New Roman" w:cs="Times New Roman"/>
              <w:color w:val="000000"/>
              <w:sz w:val="18"/>
            </w:rPr>
            <w:t>01</w:t>
          </w:r>
        </w:p>
      </w:tc>
    </w:tr>
    <w:tr w:rsidR="00424F3C" w:rsidRPr="008E6E6A" w:rsidTr="001428B1">
      <w:trPr>
        <w:trHeight w:val="263"/>
      </w:trPr>
      <w:tc>
        <w:tcPr>
          <w:tcW w:w="25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DB46F7" w:rsidRDefault="00DB46F7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DB46F7">
            <w:rPr>
              <w:rFonts w:ascii="Times New Roman" w:hAnsi="Times New Roman" w:cs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424F3C" w:rsidRPr="008E6E6A" w:rsidTr="001428B1">
      <w:trPr>
        <w:trHeight w:val="128"/>
      </w:trPr>
      <w:tc>
        <w:tcPr>
          <w:tcW w:w="25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C60374" w:rsidRDefault="00424F3C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DB46F7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DB46F7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B1" w:rsidRDefault="001428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1428B1"/>
    <w:rsid w:val="00197709"/>
    <w:rsid w:val="001A1241"/>
    <w:rsid w:val="002421F3"/>
    <w:rsid w:val="00292942"/>
    <w:rsid w:val="002C6E0D"/>
    <w:rsid w:val="002C7B82"/>
    <w:rsid w:val="002D343A"/>
    <w:rsid w:val="003778BF"/>
    <w:rsid w:val="003B4C45"/>
    <w:rsid w:val="00424F3C"/>
    <w:rsid w:val="00474DCF"/>
    <w:rsid w:val="00490CF0"/>
    <w:rsid w:val="00495A51"/>
    <w:rsid w:val="00507BBE"/>
    <w:rsid w:val="005B0110"/>
    <w:rsid w:val="0063421E"/>
    <w:rsid w:val="00677F16"/>
    <w:rsid w:val="008A2F93"/>
    <w:rsid w:val="009E163B"/>
    <w:rsid w:val="00A12CF3"/>
    <w:rsid w:val="00A56C74"/>
    <w:rsid w:val="00AB092B"/>
    <w:rsid w:val="00AC2F72"/>
    <w:rsid w:val="00BA5605"/>
    <w:rsid w:val="00BC1977"/>
    <w:rsid w:val="00BC7011"/>
    <w:rsid w:val="00BE486D"/>
    <w:rsid w:val="00C16AF6"/>
    <w:rsid w:val="00C43D9B"/>
    <w:rsid w:val="00C60374"/>
    <w:rsid w:val="00CB369A"/>
    <w:rsid w:val="00D30821"/>
    <w:rsid w:val="00DB46F7"/>
    <w:rsid w:val="00E70090"/>
    <w:rsid w:val="00E92FAF"/>
    <w:rsid w:val="00EC773F"/>
    <w:rsid w:val="00F058AC"/>
    <w:rsid w:val="00F141E7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3907A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23</cp:revision>
  <dcterms:created xsi:type="dcterms:W3CDTF">2019-09-11T06:50:00Z</dcterms:created>
  <dcterms:modified xsi:type="dcterms:W3CDTF">2026-02-04T13:19:00Z</dcterms:modified>
</cp:coreProperties>
</file>