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B2A62" w14:textId="77777777" w:rsidR="00046728" w:rsidRPr="00AC267F" w:rsidRDefault="00046728" w:rsidP="00046728">
      <w:pPr>
        <w:spacing w:after="120" w:line="276" w:lineRule="auto"/>
        <w:ind w:left="-426"/>
        <w:rPr>
          <w:sz w:val="20"/>
        </w:rPr>
      </w:pPr>
      <w:r>
        <w:rPr>
          <w:sz w:val="20"/>
        </w:rPr>
        <w:t>Sayın Yetkili</w:t>
      </w:r>
      <w:r w:rsidRPr="00AC267F">
        <w:rPr>
          <w:sz w:val="20"/>
        </w:rPr>
        <w:t>,</w:t>
      </w:r>
    </w:p>
    <w:p w14:paraId="0F15998B" w14:textId="77777777" w:rsidR="00046728" w:rsidRPr="00F9489D" w:rsidRDefault="00046728" w:rsidP="00046728">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w:t>
      </w:r>
      <w:bookmarkStart w:id="0" w:name="_GoBack"/>
      <w:bookmarkEnd w:id="0"/>
      <w:r w:rsidRPr="009864FC">
        <w:rPr>
          <w:sz w:val="20"/>
        </w:rPr>
        <w:t>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4AB015DA" w14:textId="77777777" w:rsidR="00046728" w:rsidRDefault="00046728" w:rsidP="000B478F">
      <w:pPr>
        <w:spacing w:line="276" w:lineRule="auto"/>
        <w:ind w:left="-426" w:right="-569"/>
        <w:jc w:val="both"/>
      </w:pPr>
      <w:r w:rsidRPr="00C67CF7">
        <w:rPr>
          <w:b/>
          <w:sz w:val="20"/>
          <w:szCs w:val="20"/>
        </w:rPr>
        <w:t>*</w:t>
      </w:r>
      <w:r w:rsidRPr="009864FC">
        <w:t xml:space="preserve"> </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0B478F">
      <w:pPr>
        <w:spacing w:line="276" w:lineRule="auto"/>
      </w:pPr>
    </w:p>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0B478F">
            <w:pPr>
              <w:spacing w:line="276" w:lineRule="auto"/>
              <w:jc w:val="both"/>
              <w:rPr>
                <w:sz w:val="20"/>
                <w:szCs w:val="20"/>
              </w:rPr>
            </w:pPr>
            <w:r w:rsidRPr="00292441">
              <w:rPr>
                <w:sz w:val="20"/>
                <w:szCs w:val="20"/>
              </w:rPr>
              <w:t xml:space="preserve">Kurum/Kuruluş Yetkilinin </w:t>
            </w:r>
          </w:p>
          <w:p w14:paraId="3C97D5EF" w14:textId="22FB6CB4" w:rsidR="00292441" w:rsidRPr="00292441" w:rsidRDefault="00292441" w:rsidP="000B478F">
            <w:pPr>
              <w:spacing w:line="276"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0B478F">
            <w:pPr>
              <w:spacing w:line="276" w:lineRule="auto"/>
              <w:rPr>
                <w:sz w:val="20"/>
                <w:szCs w:val="20"/>
              </w:rPr>
            </w:pPr>
          </w:p>
        </w:tc>
        <w:tc>
          <w:tcPr>
            <w:tcW w:w="4253" w:type="dxa"/>
            <w:gridSpan w:val="2"/>
          </w:tcPr>
          <w:p w14:paraId="16404E9B" w14:textId="199D8013" w:rsidR="00292441" w:rsidRPr="00292441" w:rsidRDefault="00292441" w:rsidP="000B478F">
            <w:pPr>
              <w:spacing w:line="276" w:lineRule="auto"/>
              <w:rPr>
                <w:sz w:val="20"/>
                <w:szCs w:val="20"/>
              </w:rPr>
            </w:pPr>
            <w:r w:rsidRPr="00292441">
              <w:rPr>
                <w:sz w:val="20"/>
                <w:szCs w:val="20"/>
              </w:rPr>
              <w:t>İmza:</w:t>
            </w:r>
          </w:p>
        </w:tc>
      </w:tr>
      <w:tr w:rsidR="00292441" w14:paraId="1FEF396A" w14:textId="77777777" w:rsidTr="00511239">
        <w:tc>
          <w:tcPr>
            <w:tcW w:w="3120" w:type="dxa"/>
          </w:tcPr>
          <w:p w14:paraId="0BF562B8" w14:textId="77777777" w:rsidR="007C179F" w:rsidRDefault="007C179F" w:rsidP="007C179F">
            <w:pPr>
              <w:spacing w:line="360" w:lineRule="auto"/>
              <w:jc w:val="both"/>
              <w:rPr>
                <w:sz w:val="20"/>
                <w:szCs w:val="20"/>
              </w:rPr>
            </w:pPr>
            <w:r w:rsidRPr="00292441">
              <w:rPr>
                <w:sz w:val="20"/>
                <w:szCs w:val="20"/>
              </w:rPr>
              <w:t xml:space="preserve">Sorumlu Yetkilinin </w:t>
            </w:r>
          </w:p>
          <w:p w14:paraId="73398801" w14:textId="5FD8E603" w:rsidR="00292441" w:rsidRPr="00292441" w:rsidRDefault="007C179F" w:rsidP="007C179F">
            <w:pPr>
              <w:spacing w:line="360" w:lineRule="auto"/>
              <w:jc w:val="both"/>
              <w:rPr>
                <w:sz w:val="20"/>
                <w:szCs w:val="20"/>
              </w:rPr>
            </w:pPr>
            <w:r w:rsidRPr="00292441">
              <w:rPr>
                <w:sz w:val="20"/>
                <w:szCs w:val="20"/>
              </w:rPr>
              <w:t>Adı Soyadı</w:t>
            </w:r>
            <w:r>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0E24D5C5" w14:textId="77777777" w:rsidR="00046728" w:rsidRDefault="00046728" w:rsidP="00C63147">
      <w:pPr>
        <w:ind w:left="-426" w:right="-427"/>
        <w:jc w:val="both"/>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C63147">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73B438ED" w14:textId="63F8CF69" w:rsidR="00046728" w:rsidRDefault="00046728" w:rsidP="00046728">
      <w:pPr>
        <w:ind w:left="-426"/>
        <w:jc w:val="both"/>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5B39DDF6" w14:textId="77777777" w:rsidR="00046728" w:rsidRDefault="00046728" w:rsidP="00046728">
      <w:pPr>
        <w:ind w:left="-426"/>
        <w:jc w:val="both"/>
        <w:rPr>
          <w:b/>
          <w:i/>
          <w:sz w:val="20"/>
          <w:szCs w:val="20"/>
        </w:rPr>
      </w:pPr>
    </w:p>
    <w:tbl>
      <w:tblPr>
        <w:tblStyle w:val="TabloKlavuzu"/>
        <w:tblW w:w="10486"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486"/>
      </w:tblGrid>
      <w:tr w:rsidR="00333EA3" w:rsidRPr="00F9489D" w14:paraId="291D034C" w14:textId="77777777" w:rsidTr="00FC50F9">
        <w:tc>
          <w:tcPr>
            <w:tcW w:w="10486"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333EA3" w:rsidRPr="00333EA3" w14:paraId="20812708" w14:textId="0279915D" w:rsidTr="00857F78">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6791146B" w:rsidR="00333EA3" w:rsidRPr="00333EA3" w:rsidRDefault="00333EA3" w:rsidP="00333EA3">
            <w:pPr>
              <w:jc w:val="both"/>
              <w:rPr>
                <w:sz w:val="20"/>
                <w:szCs w:val="20"/>
              </w:rPr>
            </w:pPr>
            <w:r w:rsidRPr="00333EA3">
              <w:rPr>
                <w:sz w:val="20"/>
                <w:szCs w:val="20"/>
              </w:rPr>
              <w:t xml:space="preserve">Anestezi hekiminin yönlendirmesi altında, genel anestezi uygulamasının tüm aşamalarını gerçekleştirir, olası komplikasyonları tanır ve müdahale eder; ayrıca, </w:t>
            </w:r>
            <w:proofErr w:type="spellStart"/>
            <w:r w:rsidRPr="00333EA3">
              <w:rPr>
                <w:sz w:val="20"/>
                <w:szCs w:val="20"/>
              </w:rPr>
              <w:t>monitörize</w:t>
            </w:r>
            <w:proofErr w:type="spellEnd"/>
            <w:r w:rsidRPr="00333EA3">
              <w:rPr>
                <w:sz w:val="20"/>
                <w:szCs w:val="20"/>
              </w:rPr>
              <w:t xml:space="preserve"> hasta bakımı, </w:t>
            </w:r>
            <w:proofErr w:type="spellStart"/>
            <w:r w:rsidRPr="00333EA3">
              <w:rPr>
                <w:sz w:val="20"/>
                <w:szCs w:val="20"/>
              </w:rPr>
              <w:t>sedo</w:t>
            </w:r>
            <w:proofErr w:type="spellEnd"/>
            <w:r w:rsidRPr="00333EA3">
              <w:rPr>
                <w:sz w:val="20"/>
                <w:szCs w:val="20"/>
              </w:rPr>
              <w:t>/analjezi uygulamaları, standart donanım kullanımı, hasta hazırlığı ve takibinde ekip içerisinde görev alır.</w:t>
            </w:r>
          </w:p>
        </w:tc>
        <w:tc>
          <w:tcPr>
            <w:tcW w:w="1134" w:type="dxa"/>
            <w:shd w:val="clear" w:color="auto" w:fill="F9FBFC"/>
            <w:tcMar>
              <w:top w:w="70" w:type="dxa"/>
              <w:left w:w="120" w:type="dxa"/>
              <w:bottom w:w="70" w:type="dxa"/>
              <w:right w:w="120" w:type="dxa"/>
            </w:tcMar>
            <w:vAlign w:val="center"/>
          </w:tcPr>
          <w:p w14:paraId="71DF59B3" w14:textId="77777777" w:rsidR="00333EA3" w:rsidRPr="00333EA3" w:rsidRDefault="00333EA3" w:rsidP="00333EA3">
            <w:pPr>
              <w:jc w:val="center"/>
              <w:rPr>
                <w:sz w:val="20"/>
                <w:szCs w:val="20"/>
              </w:rPr>
            </w:pPr>
          </w:p>
        </w:tc>
        <w:tc>
          <w:tcPr>
            <w:tcW w:w="1985" w:type="dxa"/>
            <w:shd w:val="clear" w:color="auto" w:fill="F9FBFC"/>
          </w:tcPr>
          <w:p w14:paraId="0CCA55F5" w14:textId="77777777" w:rsidR="00333EA3" w:rsidRPr="00333EA3" w:rsidRDefault="00333EA3" w:rsidP="00333EA3">
            <w:pPr>
              <w:jc w:val="center"/>
              <w:rPr>
                <w:sz w:val="20"/>
                <w:szCs w:val="20"/>
              </w:rPr>
            </w:pPr>
          </w:p>
        </w:tc>
      </w:tr>
      <w:tr w:rsidR="00333EA3" w:rsidRPr="00333EA3" w14:paraId="6714BE3D" w14:textId="4950622F" w:rsidTr="00857F78">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5E96079E" w:rsidR="00333EA3" w:rsidRPr="00333EA3" w:rsidRDefault="00333EA3" w:rsidP="00333EA3">
            <w:pPr>
              <w:jc w:val="both"/>
              <w:rPr>
                <w:sz w:val="20"/>
                <w:szCs w:val="20"/>
              </w:rPr>
            </w:pPr>
            <w:r w:rsidRPr="00333EA3">
              <w:rPr>
                <w:sz w:val="20"/>
                <w:szCs w:val="20"/>
              </w:rPr>
              <w:t xml:space="preserve">Anestezi uygulamaları süresince hastanın </w:t>
            </w:r>
            <w:proofErr w:type="spellStart"/>
            <w:r w:rsidRPr="00333EA3">
              <w:rPr>
                <w:sz w:val="20"/>
                <w:szCs w:val="20"/>
              </w:rPr>
              <w:t>vital</w:t>
            </w:r>
            <w:proofErr w:type="spellEnd"/>
            <w:r w:rsidRPr="00333EA3">
              <w:rPr>
                <w:sz w:val="20"/>
                <w:szCs w:val="20"/>
              </w:rPr>
              <w:t xml:space="preserve"> fonksiyonlarının takibi ve kayıtlarının anestezi formları ile alınmasının bilincinde olan anestezi teknikeri, aynı zamanda anestezi hekimi ile birlikte anestezi uygulaması öncesi hasta değerlendirmesi, bireysel olarak malzeme ve ilaç hazırlığı, ve monitorizasyonu gerçekleştirme işlemlerini yürütür.</w:t>
            </w:r>
          </w:p>
        </w:tc>
        <w:tc>
          <w:tcPr>
            <w:tcW w:w="1134" w:type="dxa"/>
            <w:shd w:val="clear" w:color="auto" w:fill="FFFFFF"/>
            <w:tcMar>
              <w:top w:w="70" w:type="dxa"/>
              <w:left w:w="120" w:type="dxa"/>
              <w:bottom w:w="70" w:type="dxa"/>
              <w:right w:w="120" w:type="dxa"/>
            </w:tcMar>
            <w:vAlign w:val="center"/>
          </w:tcPr>
          <w:p w14:paraId="06438367" w14:textId="77777777" w:rsidR="00333EA3" w:rsidRPr="00333EA3" w:rsidRDefault="00333EA3" w:rsidP="00333EA3">
            <w:pPr>
              <w:ind w:right="-542"/>
              <w:jc w:val="center"/>
              <w:rPr>
                <w:sz w:val="20"/>
                <w:szCs w:val="20"/>
              </w:rPr>
            </w:pPr>
          </w:p>
        </w:tc>
        <w:tc>
          <w:tcPr>
            <w:tcW w:w="1985" w:type="dxa"/>
            <w:shd w:val="clear" w:color="auto" w:fill="FFFFFF"/>
          </w:tcPr>
          <w:p w14:paraId="2BD38F2A" w14:textId="77777777" w:rsidR="00333EA3" w:rsidRPr="00333EA3" w:rsidRDefault="00333EA3" w:rsidP="00333EA3">
            <w:pPr>
              <w:ind w:right="-542"/>
              <w:jc w:val="center"/>
              <w:rPr>
                <w:sz w:val="20"/>
                <w:szCs w:val="20"/>
              </w:rPr>
            </w:pPr>
          </w:p>
        </w:tc>
      </w:tr>
      <w:tr w:rsidR="00333EA3" w:rsidRPr="00333EA3" w14:paraId="469C010E" w14:textId="6E28109A" w:rsidTr="00857F78">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387CCB3F" w:rsidR="00333EA3" w:rsidRPr="00333EA3" w:rsidRDefault="00333EA3" w:rsidP="00333EA3">
            <w:pPr>
              <w:jc w:val="both"/>
              <w:rPr>
                <w:sz w:val="20"/>
                <w:szCs w:val="20"/>
              </w:rPr>
            </w:pPr>
            <w:r w:rsidRPr="00333EA3">
              <w:rPr>
                <w:sz w:val="20"/>
                <w:szCs w:val="20"/>
              </w:rPr>
              <w:t>Anestezi ve analjezi uygulamalarında kullanılan cihaz ve ekipmanların kontrolü, korunması, bakımı, kullanıma hazırlanması ve kullanımını gerçekleştirir.</w:t>
            </w:r>
          </w:p>
        </w:tc>
        <w:tc>
          <w:tcPr>
            <w:tcW w:w="1134" w:type="dxa"/>
            <w:shd w:val="clear" w:color="auto" w:fill="F9FBFC"/>
            <w:tcMar>
              <w:top w:w="70" w:type="dxa"/>
              <w:left w:w="120" w:type="dxa"/>
              <w:bottom w:w="70" w:type="dxa"/>
              <w:right w:w="120" w:type="dxa"/>
            </w:tcMar>
            <w:vAlign w:val="center"/>
          </w:tcPr>
          <w:p w14:paraId="3DD8F0D5" w14:textId="77777777" w:rsidR="00333EA3" w:rsidRPr="00333EA3" w:rsidRDefault="00333EA3" w:rsidP="00333EA3">
            <w:pPr>
              <w:jc w:val="center"/>
              <w:rPr>
                <w:sz w:val="20"/>
                <w:szCs w:val="20"/>
              </w:rPr>
            </w:pPr>
          </w:p>
        </w:tc>
        <w:tc>
          <w:tcPr>
            <w:tcW w:w="1985" w:type="dxa"/>
            <w:shd w:val="clear" w:color="auto" w:fill="F9FBFC"/>
          </w:tcPr>
          <w:p w14:paraId="1211D5B1" w14:textId="77777777" w:rsidR="00333EA3" w:rsidRPr="00333EA3" w:rsidRDefault="00333EA3" w:rsidP="00333EA3">
            <w:pPr>
              <w:jc w:val="center"/>
              <w:rPr>
                <w:sz w:val="20"/>
                <w:szCs w:val="20"/>
              </w:rPr>
            </w:pPr>
          </w:p>
        </w:tc>
      </w:tr>
      <w:tr w:rsidR="00333EA3" w:rsidRPr="00333EA3" w14:paraId="1F95F5B8" w14:textId="513F9096" w:rsidTr="00857F78">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668BA4DF" w:rsidR="00333EA3" w:rsidRPr="00333EA3" w:rsidRDefault="00333EA3" w:rsidP="00333EA3">
            <w:pPr>
              <w:jc w:val="both"/>
              <w:rPr>
                <w:sz w:val="20"/>
                <w:szCs w:val="20"/>
              </w:rPr>
            </w:pPr>
            <w:r w:rsidRPr="00333EA3">
              <w:rPr>
                <w:sz w:val="20"/>
                <w:szCs w:val="20"/>
              </w:rPr>
              <w:t xml:space="preserve">Gerektiğinde </w:t>
            </w:r>
            <w:proofErr w:type="spellStart"/>
            <w:r w:rsidRPr="00333EA3">
              <w:rPr>
                <w:sz w:val="20"/>
                <w:szCs w:val="20"/>
              </w:rPr>
              <w:t>kardiyopulmoner</w:t>
            </w:r>
            <w:proofErr w:type="spellEnd"/>
            <w:r w:rsidRPr="00333EA3">
              <w:rPr>
                <w:sz w:val="20"/>
                <w:szCs w:val="20"/>
              </w:rPr>
              <w:t xml:space="preserve"> </w:t>
            </w:r>
            <w:proofErr w:type="spellStart"/>
            <w:r w:rsidRPr="00333EA3">
              <w:rPr>
                <w:sz w:val="20"/>
                <w:szCs w:val="20"/>
              </w:rPr>
              <w:t>resüsitasyonda</w:t>
            </w:r>
            <w:proofErr w:type="spellEnd"/>
            <w:r w:rsidRPr="00333EA3">
              <w:rPr>
                <w:sz w:val="20"/>
                <w:szCs w:val="20"/>
              </w:rPr>
              <w:t xml:space="preserve"> farkındalık, yaklaşım ve uygulama becerisini gösterir.</w:t>
            </w:r>
          </w:p>
        </w:tc>
        <w:tc>
          <w:tcPr>
            <w:tcW w:w="1134" w:type="dxa"/>
            <w:shd w:val="clear" w:color="auto" w:fill="FFFFFF"/>
            <w:tcMar>
              <w:top w:w="70" w:type="dxa"/>
              <w:left w:w="120" w:type="dxa"/>
              <w:bottom w:w="70" w:type="dxa"/>
              <w:right w:w="120" w:type="dxa"/>
            </w:tcMar>
            <w:vAlign w:val="center"/>
          </w:tcPr>
          <w:p w14:paraId="550E45BB" w14:textId="77777777" w:rsidR="00333EA3" w:rsidRPr="00333EA3" w:rsidRDefault="00333EA3" w:rsidP="00333EA3">
            <w:pPr>
              <w:jc w:val="center"/>
              <w:rPr>
                <w:sz w:val="20"/>
                <w:szCs w:val="20"/>
              </w:rPr>
            </w:pPr>
          </w:p>
        </w:tc>
        <w:tc>
          <w:tcPr>
            <w:tcW w:w="1985" w:type="dxa"/>
            <w:shd w:val="clear" w:color="auto" w:fill="FFFFFF"/>
          </w:tcPr>
          <w:p w14:paraId="0E9AA78E" w14:textId="77777777" w:rsidR="00333EA3" w:rsidRPr="00333EA3" w:rsidRDefault="00333EA3" w:rsidP="00333EA3">
            <w:pPr>
              <w:jc w:val="center"/>
              <w:rPr>
                <w:sz w:val="20"/>
                <w:szCs w:val="20"/>
              </w:rPr>
            </w:pPr>
          </w:p>
        </w:tc>
      </w:tr>
      <w:tr w:rsidR="00333EA3" w:rsidRPr="00333EA3" w14:paraId="7ED510B2" w14:textId="5E1ABCFD" w:rsidTr="00857F78">
        <w:trPr>
          <w:jc w:val="center"/>
        </w:trPr>
        <w:tc>
          <w:tcPr>
            <w:tcW w:w="559" w:type="dxa"/>
            <w:shd w:val="clear" w:color="auto" w:fill="F9FBFC"/>
          </w:tcPr>
          <w:p w14:paraId="57006511" w14:textId="77777777" w:rsidR="00333EA3" w:rsidRPr="00333EA3" w:rsidRDefault="00333EA3" w:rsidP="00333EA3">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5088ABD9" w:rsidR="00333EA3" w:rsidRPr="00333EA3" w:rsidRDefault="00333EA3" w:rsidP="00333EA3">
            <w:pPr>
              <w:jc w:val="both"/>
              <w:rPr>
                <w:sz w:val="20"/>
                <w:szCs w:val="20"/>
              </w:rPr>
            </w:pPr>
            <w:r w:rsidRPr="00333EA3">
              <w:rPr>
                <w:sz w:val="20"/>
                <w:szCs w:val="20"/>
              </w:rPr>
              <w:t>Anestezi teknikeri, meslek bilincine sahip olup görevlerini, yetkilerini ve sorumluluklarını bilmektedir. Ameliyathanede uyumlu bir ekip çalışması yürütebilmek adına gerekli davranışları sergiler.</w:t>
            </w:r>
          </w:p>
        </w:tc>
        <w:tc>
          <w:tcPr>
            <w:tcW w:w="1134" w:type="dxa"/>
            <w:shd w:val="clear" w:color="auto" w:fill="F9FBFC"/>
            <w:tcMar>
              <w:top w:w="70" w:type="dxa"/>
              <w:left w:w="120" w:type="dxa"/>
              <w:bottom w:w="70" w:type="dxa"/>
              <w:right w:w="120" w:type="dxa"/>
            </w:tcMar>
            <w:vAlign w:val="center"/>
          </w:tcPr>
          <w:p w14:paraId="2D144CDA" w14:textId="77777777" w:rsidR="00333EA3" w:rsidRPr="00333EA3" w:rsidRDefault="00333EA3" w:rsidP="00333EA3">
            <w:pPr>
              <w:jc w:val="center"/>
              <w:rPr>
                <w:sz w:val="20"/>
                <w:szCs w:val="20"/>
              </w:rPr>
            </w:pPr>
          </w:p>
        </w:tc>
        <w:tc>
          <w:tcPr>
            <w:tcW w:w="1985" w:type="dxa"/>
            <w:shd w:val="clear" w:color="auto" w:fill="F9FBFC"/>
          </w:tcPr>
          <w:p w14:paraId="42D11DE9" w14:textId="77777777" w:rsidR="00333EA3" w:rsidRPr="00333EA3" w:rsidRDefault="00333EA3" w:rsidP="00333EA3">
            <w:pPr>
              <w:jc w:val="center"/>
              <w:rPr>
                <w:sz w:val="20"/>
                <w:szCs w:val="20"/>
              </w:rPr>
            </w:pPr>
          </w:p>
        </w:tc>
      </w:tr>
      <w:tr w:rsidR="00333EA3" w:rsidRPr="00333EA3" w14:paraId="45477F9B" w14:textId="6B7551FA" w:rsidTr="00857F78">
        <w:trPr>
          <w:jc w:val="center"/>
        </w:trPr>
        <w:tc>
          <w:tcPr>
            <w:tcW w:w="559" w:type="dxa"/>
            <w:shd w:val="clear" w:color="auto" w:fill="FFFFFF"/>
          </w:tcPr>
          <w:p w14:paraId="4EEE8422" w14:textId="77777777" w:rsidR="00333EA3" w:rsidRPr="00333EA3" w:rsidRDefault="00333EA3" w:rsidP="00333EA3">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710950DB" w:rsidR="00333EA3" w:rsidRPr="00333EA3" w:rsidRDefault="00333EA3" w:rsidP="00333EA3">
            <w:pPr>
              <w:jc w:val="both"/>
              <w:rPr>
                <w:sz w:val="20"/>
                <w:szCs w:val="20"/>
              </w:rPr>
            </w:pPr>
            <w:proofErr w:type="spellStart"/>
            <w:r w:rsidRPr="00333EA3">
              <w:rPr>
                <w:sz w:val="20"/>
                <w:szCs w:val="20"/>
              </w:rPr>
              <w:t>Reanimasyonda</w:t>
            </w:r>
            <w:proofErr w:type="spellEnd"/>
            <w:r w:rsidRPr="00333EA3">
              <w:rPr>
                <w:sz w:val="20"/>
                <w:szCs w:val="20"/>
              </w:rPr>
              <w:t xml:space="preserve"> gelişebilecek özel durumlar ve acil yaklaşımlarda müdahaleye yardımcı olur, güvenli hasta transportu sağlar.</w:t>
            </w:r>
          </w:p>
        </w:tc>
        <w:tc>
          <w:tcPr>
            <w:tcW w:w="1134" w:type="dxa"/>
            <w:shd w:val="clear" w:color="auto" w:fill="FFFFFF"/>
            <w:tcMar>
              <w:top w:w="70" w:type="dxa"/>
              <w:left w:w="120" w:type="dxa"/>
              <w:bottom w:w="70" w:type="dxa"/>
              <w:right w:w="120" w:type="dxa"/>
            </w:tcMar>
            <w:vAlign w:val="center"/>
          </w:tcPr>
          <w:p w14:paraId="29949C93" w14:textId="77777777" w:rsidR="00333EA3" w:rsidRPr="00333EA3" w:rsidRDefault="00333EA3" w:rsidP="00333EA3">
            <w:pPr>
              <w:jc w:val="center"/>
              <w:rPr>
                <w:sz w:val="20"/>
                <w:szCs w:val="20"/>
              </w:rPr>
            </w:pPr>
          </w:p>
        </w:tc>
        <w:tc>
          <w:tcPr>
            <w:tcW w:w="1985" w:type="dxa"/>
            <w:shd w:val="clear" w:color="auto" w:fill="FFFFFF"/>
          </w:tcPr>
          <w:p w14:paraId="0ED6D7F6" w14:textId="77777777" w:rsidR="00333EA3" w:rsidRPr="00333EA3" w:rsidRDefault="00333EA3" w:rsidP="00333EA3">
            <w:pPr>
              <w:jc w:val="center"/>
              <w:rPr>
                <w:sz w:val="20"/>
                <w:szCs w:val="20"/>
              </w:rPr>
            </w:pPr>
          </w:p>
        </w:tc>
      </w:tr>
      <w:tr w:rsidR="00333EA3" w:rsidRPr="00333EA3" w14:paraId="59F97328" w14:textId="6327C0D2" w:rsidTr="00857F78">
        <w:trPr>
          <w:jc w:val="center"/>
        </w:trPr>
        <w:tc>
          <w:tcPr>
            <w:tcW w:w="559" w:type="dxa"/>
            <w:shd w:val="clear" w:color="auto" w:fill="F9FBFC"/>
          </w:tcPr>
          <w:p w14:paraId="62F72CBB" w14:textId="77777777" w:rsidR="00333EA3" w:rsidRPr="00333EA3" w:rsidRDefault="00333EA3" w:rsidP="00333EA3">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5BFB7E5E" w:rsidR="00333EA3" w:rsidRPr="00333EA3" w:rsidRDefault="00333EA3" w:rsidP="00333EA3">
            <w:pPr>
              <w:jc w:val="both"/>
              <w:rPr>
                <w:sz w:val="20"/>
                <w:szCs w:val="20"/>
              </w:rPr>
            </w:pPr>
            <w:r w:rsidRPr="00333EA3">
              <w:rPr>
                <w:sz w:val="20"/>
                <w:szCs w:val="20"/>
              </w:rPr>
              <w:t>Hasta güvenliğiyle ilgili kuralları bilir ve uygular.</w:t>
            </w:r>
          </w:p>
        </w:tc>
        <w:tc>
          <w:tcPr>
            <w:tcW w:w="1134" w:type="dxa"/>
            <w:shd w:val="clear" w:color="auto" w:fill="F9FBFC"/>
            <w:tcMar>
              <w:top w:w="70" w:type="dxa"/>
              <w:left w:w="120" w:type="dxa"/>
              <w:bottom w:w="70" w:type="dxa"/>
              <w:right w:w="120" w:type="dxa"/>
            </w:tcMar>
            <w:vAlign w:val="center"/>
          </w:tcPr>
          <w:p w14:paraId="10C468E9" w14:textId="77777777" w:rsidR="00333EA3" w:rsidRPr="00333EA3" w:rsidRDefault="00333EA3" w:rsidP="00333EA3">
            <w:pPr>
              <w:jc w:val="center"/>
              <w:rPr>
                <w:sz w:val="20"/>
                <w:szCs w:val="20"/>
              </w:rPr>
            </w:pPr>
          </w:p>
        </w:tc>
        <w:tc>
          <w:tcPr>
            <w:tcW w:w="1985" w:type="dxa"/>
            <w:shd w:val="clear" w:color="auto" w:fill="F9FBFC"/>
          </w:tcPr>
          <w:p w14:paraId="071D2AEF" w14:textId="77777777" w:rsidR="00333EA3" w:rsidRPr="00333EA3" w:rsidRDefault="00333EA3" w:rsidP="00333EA3">
            <w:pPr>
              <w:jc w:val="center"/>
              <w:rPr>
                <w:sz w:val="20"/>
                <w:szCs w:val="20"/>
              </w:rPr>
            </w:pPr>
          </w:p>
        </w:tc>
      </w:tr>
      <w:tr w:rsidR="00333EA3" w:rsidRPr="00333EA3" w14:paraId="29B98937" w14:textId="0504C2DB" w:rsidTr="00857F78">
        <w:trPr>
          <w:jc w:val="center"/>
        </w:trPr>
        <w:tc>
          <w:tcPr>
            <w:tcW w:w="559" w:type="dxa"/>
            <w:shd w:val="clear" w:color="auto" w:fill="FFFFFF"/>
          </w:tcPr>
          <w:p w14:paraId="51C3AE6E" w14:textId="77777777" w:rsidR="00333EA3" w:rsidRPr="00333EA3" w:rsidRDefault="00333EA3" w:rsidP="00333EA3">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7E7AB725" w:rsidR="00333EA3" w:rsidRPr="00333EA3" w:rsidRDefault="00333EA3" w:rsidP="00333EA3">
            <w:pPr>
              <w:jc w:val="both"/>
              <w:rPr>
                <w:sz w:val="20"/>
                <w:szCs w:val="20"/>
              </w:rPr>
            </w:pPr>
            <w:r w:rsidRPr="00333EA3">
              <w:rPr>
                <w:sz w:val="20"/>
                <w:szCs w:val="20"/>
              </w:rPr>
              <w:t>Temel insan anatomisi ve işlevlerini bilen anestezi teknikeri, bu bilgileri mesleki pratiklerinde etkili bir şekilde kullanır.</w:t>
            </w:r>
          </w:p>
        </w:tc>
        <w:tc>
          <w:tcPr>
            <w:tcW w:w="1134" w:type="dxa"/>
            <w:shd w:val="clear" w:color="auto" w:fill="FFFFFF"/>
            <w:tcMar>
              <w:top w:w="70" w:type="dxa"/>
              <w:left w:w="120" w:type="dxa"/>
              <w:bottom w:w="70" w:type="dxa"/>
              <w:right w:w="120" w:type="dxa"/>
            </w:tcMar>
            <w:vAlign w:val="center"/>
          </w:tcPr>
          <w:p w14:paraId="4D3FF57D" w14:textId="77777777" w:rsidR="00333EA3" w:rsidRPr="00333EA3" w:rsidRDefault="00333EA3" w:rsidP="00333EA3">
            <w:pPr>
              <w:jc w:val="center"/>
              <w:rPr>
                <w:sz w:val="20"/>
                <w:szCs w:val="20"/>
              </w:rPr>
            </w:pPr>
          </w:p>
        </w:tc>
        <w:tc>
          <w:tcPr>
            <w:tcW w:w="1985" w:type="dxa"/>
            <w:shd w:val="clear" w:color="auto" w:fill="FFFFFF"/>
          </w:tcPr>
          <w:p w14:paraId="22B40F98" w14:textId="77777777" w:rsidR="00333EA3" w:rsidRPr="00333EA3" w:rsidRDefault="00333EA3" w:rsidP="00333EA3">
            <w:pPr>
              <w:jc w:val="center"/>
              <w:rPr>
                <w:sz w:val="20"/>
                <w:szCs w:val="20"/>
              </w:rPr>
            </w:pPr>
          </w:p>
        </w:tc>
      </w:tr>
      <w:tr w:rsidR="00333EA3" w:rsidRPr="00333EA3" w14:paraId="42F956BF" w14:textId="70C7115C" w:rsidTr="00857F78">
        <w:trPr>
          <w:jc w:val="center"/>
        </w:trPr>
        <w:tc>
          <w:tcPr>
            <w:tcW w:w="559" w:type="dxa"/>
            <w:shd w:val="clear" w:color="auto" w:fill="F9FBFC"/>
          </w:tcPr>
          <w:p w14:paraId="4DD1BD6D" w14:textId="77777777" w:rsidR="00333EA3" w:rsidRPr="00333EA3" w:rsidRDefault="00333EA3" w:rsidP="00333EA3">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0278A93F" w:rsidR="00333EA3" w:rsidRPr="00333EA3" w:rsidRDefault="00333EA3" w:rsidP="00333EA3">
            <w:pPr>
              <w:jc w:val="both"/>
              <w:rPr>
                <w:sz w:val="20"/>
                <w:szCs w:val="20"/>
              </w:rPr>
            </w:pPr>
            <w:r w:rsidRPr="00333EA3">
              <w:rPr>
                <w:sz w:val="20"/>
                <w:szCs w:val="20"/>
              </w:rPr>
              <w:t>Avrupa Dil Portföyü A2 düzeyinde İngilizce kullanır.</w:t>
            </w:r>
          </w:p>
        </w:tc>
        <w:tc>
          <w:tcPr>
            <w:tcW w:w="1134" w:type="dxa"/>
            <w:shd w:val="clear" w:color="auto" w:fill="F9FBFC"/>
            <w:tcMar>
              <w:top w:w="70" w:type="dxa"/>
              <w:left w:w="120" w:type="dxa"/>
              <w:bottom w:w="70" w:type="dxa"/>
              <w:right w:w="120" w:type="dxa"/>
            </w:tcMar>
            <w:vAlign w:val="center"/>
          </w:tcPr>
          <w:p w14:paraId="3D10A792" w14:textId="77777777" w:rsidR="00333EA3" w:rsidRPr="00333EA3" w:rsidRDefault="00333EA3" w:rsidP="00333EA3">
            <w:pPr>
              <w:jc w:val="center"/>
              <w:rPr>
                <w:sz w:val="20"/>
                <w:szCs w:val="20"/>
              </w:rPr>
            </w:pPr>
          </w:p>
        </w:tc>
        <w:tc>
          <w:tcPr>
            <w:tcW w:w="1985" w:type="dxa"/>
            <w:shd w:val="clear" w:color="auto" w:fill="F9FBFC"/>
          </w:tcPr>
          <w:p w14:paraId="1FF1D9C7" w14:textId="77777777" w:rsidR="00333EA3" w:rsidRPr="00333EA3" w:rsidRDefault="00333EA3" w:rsidP="00333EA3">
            <w:pPr>
              <w:jc w:val="center"/>
              <w:rPr>
                <w:sz w:val="20"/>
                <w:szCs w:val="20"/>
              </w:rPr>
            </w:pPr>
          </w:p>
        </w:tc>
      </w:tr>
      <w:tr w:rsidR="00333EA3" w:rsidRPr="00333EA3" w14:paraId="242DFFEB" w14:textId="1C3C7BBD" w:rsidTr="00141B24">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557FA3D0" w:rsidR="00333EA3" w:rsidRPr="00333EA3" w:rsidRDefault="00333EA3" w:rsidP="00333EA3">
            <w:pPr>
              <w:jc w:val="both"/>
              <w:rPr>
                <w:sz w:val="20"/>
                <w:szCs w:val="20"/>
              </w:rPr>
            </w:pPr>
            <w:r w:rsidRPr="00333EA3">
              <w:rPr>
                <w:sz w:val="20"/>
                <w:szCs w:val="20"/>
              </w:rPr>
              <w:t>Alanının gerektirdiği en az Avrupa Bilgisayar Kullanma Lisansı Temel Düzeyinde bilgisayar yazılımı ile birlikte bilişim ve iletişim teknolojilerini kullanır.</w:t>
            </w:r>
          </w:p>
        </w:tc>
        <w:tc>
          <w:tcPr>
            <w:tcW w:w="1134" w:type="dxa"/>
            <w:shd w:val="clear" w:color="auto" w:fill="auto"/>
            <w:tcMar>
              <w:top w:w="70" w:type="dxa"/>
              <w:left w:w="120" w:type="dxa"/>
              <w:bottom w:w="70" w:type="dxa"/>
              <w:right w:w="120" w:type="dxa"/>
            </w:tcMar>
            <w:vAlign w:val="center"/>
          </w:tcPr>
          <w:p w14:paraId="2550B49F" w14:textId="77777777" w:rsidR="00333EA3" w:rsidRPr="00333EA3" w:rsidRDefault="00333EA3" w:rsidP="00333EA3">
            <w:pPr>
              <w:jc w:val="center"/>
              <w:rPr>
                <w:sz w:val="20"/>
                <w:szCs w:val="20"/>
              </w:rPr>
            </w:pPr>
          </w:p>
        </w:tc>
        <w:tc>
          <w:tcPr>
            <w:tcW w:w="1985" w:type="dxa"/>
            <w:shd w:val="clear" w:color="auto" w:fill="auto"/>
          </w:tcPr>
          <w:p w14:paraId="5763D055" w14:textId="77777777" w:rsidR="00333EA3" w:rsidRPr="00333EA3" w:rsidRDefault="00333EA3" w:rsidP="00333EA3">
            <w:pPr>
              <w:jc w:val="center"/>
              <w:rPr>
                <w:sz w:val="20"/>
                <w:szCs w:val="20"/>
              </w:rPr>
            </w:pPr>
          </w:p>
        </w:tc>
      </w:tr>
      <w:tr w:rsidR="00333EA3" w:rsidRPr="00333EA3" w14:paraId="06FF1858" w14:textId="2B3C4271" w:rsidTr="00857F78">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7C7A2C2E" w:rsidR="00333EA3" w:rsidRPr="00333EA3" w:rsidRDefault="00333EA3" w:rsidP="00333EA3">
            <w:pPr>
              <w:jc w:val="both"/>
              <w:rPr>
                <w:sz w:val="20"/>
                <w:szCs w:val="20"/>
              </w:rPr>
            </w:pPr>
            <w:r w:rsidRPr="00333EA3">
              <w:rPr>
                <w:sz w:val="20"/>
                <w:szCs w:val="20"/>
              </w:rPr>
              <w:t>Sosyal hakların evrenselliği, sosyal adalet, kalite ve kültürel değerler ile çevre koruma, iş sağlığı ve güvenliği konularında yeterli bilince sahip olur.</w:t>
            </w:r>
          </w:p>
        </w:tc>
        <w:tc>
          <w:tcPr>
            <w:tcW w:w="1134" w:type="dxa"/>
            <w:shd w:val="clear" w:color="auto" w:fill="F9FBFC"/>
            <w:tcMar>
              <w:top w:w="70" w:type="dxa"/>
              <w:left w:w="120" w:type="dxa"/>
              <w:bottom w:w="70" w:type="dxa"/>
              <w:right w:w="120" w:type="dxa"/>
            </w:tcMar>
            <w:vAlign w:val="center"/>
          </w:tcPr>
          <w:p w14:paraId="3867F3C2" w14:textId="77777777" w:rsidR="00333EA3" w:rsidRPr="00333EA3" w:rsidRDefault="00333EA3" w:rsidP="00333EA3">
            <w:pPr>
              <w:jc w:val="center"/>
              <w:rPr>
                <w:sz w:val="20"/>
                <w:szCs w:val="20"/>
              </w:rPr>
            </w:pPr>
          </w:p>
        </w:tc>
        <w:tc>
          <w:tcPr>
            <w:tcW w:w="1985" w:type="dxa"/>
            <w:shd w:val="clear" w:color="auto" w:fill="F9FBFC"/>
          </w:tcPr>
          <w:p w14:paraId="41CDC2AA" w14:textId="77777777" w:rsidR="00333EA3" w:rsidRPr="00333EA3" w:rsidRDefault="00333EA3" w:rsidP="00333EA3">
            <w:pPr>
              <w:jc w:val="center"/>
              <w:rPr>
                <w:sz w:val="20"/>
                <w:szCs w:val="20"/>
              </w:rPr>
            </w:pPr>
          </w:p>
        </w:tc>
      </w:tr>
      <w:tr w:rsidR="00333EA3" w:rsidRPr="00333EA3" w14:paraId="5CC3EDFD" w14:textId="0DB1D6E4" w:rsidTr="00141B24">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6914F372" w:rsidR="00333EA3" w:rsidRPr="00333EA3" w:rsidRDefault="00333EA3" w:rsidP="00333EA3">
            <w:pPr>
              <w:jc w:val="both"/>
              <w:rPr>
                <w:sz w:val="20"/>
                <w:szCs w:val="20"/>
              </w:rPr>
            </w:pPr>
            <w:r w:rsidRPr="00333EA3">
              <w:rPr>
                <w:sz w:val="20"/>
                <w:szCs w:val="20"/>
              </w:rPr>
              <w:t>Yaşam boyu öğrenmenin gerekliliği bilinci ile bilim ve teknolojideki gelişmeleri izleme ve kendini sürekli yenileme becerisi kazanır.</w:t>
            </w:r>
          </w:p>
        </w:tc>
        <w:tc>
          <w:tcPr>
            <w:tcW w:w="1134" w:type="dxa"/>
            <w:shd w:val="clear" w:color="auto" w:fill="auto"/>
            <w:tcMar>
              <w:top w:w="70" w:type="dxa"/>
              <w:left w:w="120" w:type="dxa"/>
              <w:bottom w:w="70" w:type="dxa"/>
              <w:right w:w="120" w:type="dxa"/>
            </w:tcMar>
            <w:vAlign w:val="center"/>
          </w:tcPr>
          <w:p w14:paraId="4DB2BB30" w14:textId="77777777" w:rsidR="00333EA3" w:rsidRPr="00333EA3" w:rsidRDefault="00333EA3" w:rsidP="00333EA3">
            <w:pPr>
              <w:jc w:val="center"/>
              <w:rPr>
                <w:sz w:val="20"/>
                <w:szCs w:val="20"/>
              </w:rPr>
            </w:pPr>
          </w:p>
        </w:tc>
        <w:tc>
          <w:tcPr>
            <w:tcW w:w="1985" w:type="dxa"/>
            <w:shd w:val="clear" w:color="auto" w:fill="auto"/>
          </w:tcPr>
          <w:p w14:paraId="7A8DA837" w14:textId="77777777" w:rsidR="00333EA3" w:rsidRPr="00333EA3" w:rsidRDefault="00333EA3" w:rsidP="00333EA3">
            <w:pPr>
              <w:jc w:val="center"/>
              <w:rPr>
                <w:sz w:val="20"/>
                <w:szCs w:val="20"/>
              </w:rPr>
            </w:pPr>
          </w:p>
        </w:tc>
      </w:tr>
      <w:tr w:rsidR="00333EA3" w:rsidRPr="00333EA3" w14:paraId="0B5C3B27" w14:textId="277B3972" w:rsidTr="00857F78">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0F3EF586" w:rsidR="00333EA3" w:rsidRPr="00333EA3" w:rsidRDefault="00333EA3" w:rsidP="00333EA3">
            <w:pPr>
              <w:jc w:val="both"/>
              <w:rPr>
                <w:sz w:val="20"/>
                <w:szCs w:val="20"/>
              </w:rPr>
            </w:pPr>
            <w:r w:rsidRPr="00333EA3">
              <w:rPr>
                <w:sz w:val="20"/>
                <w:szCs w:val="20"/>
              </w:rPr>
              <w:t>Alanı ile ilgili konularda sahip olduğu temel bilgi ve beceriler düzeyinde düşüncelerini yazılı ve sözlü iletişim yoluyla aktarır.</w:t>
            </w:r>
          </w:p>
        </w:tc>
        <w:tc>
          <w:tcPr>
            <w:tcW w:w="1134" w:type="dxa"/>
            <w:shd w:val="clear" w:color="auto" w:fill="F9FBFC"/>
            <w:tcMar>
              <w:top w:w="70" w:type="dxa"/>
              <w:left w:w="120" w:type="dxa"/>
              <w:bottom w:w="70" w:type="dxa"/>
              <w:right w:w="120" w:type="dxa"/>
            </w:tcMar>
            <w:vAlign w:val="center"/>
          </w:tcPr>
          <w:p w14:paraId="412A35BC" w14:textId="77777777" w:rsidR="00333EA3" w:rsidRPr="00333EA3" w:rsidRDefault="00333EA3" w:rsidP="00333EA3">
            <w:pPr>
              <w:jc w:val="center"/>
              <w:rPr>
                <w:sz w:val="20"/>
                <w:szCs w:val="20"/>
              </w:rPr>
            </w:pPr>
          </w:p>
        </w:tc>
        <w:tc>
          <w:tcPr>
            <w:tcW w:w="1985" w:type="dxa"/>
            <w:shd w:val="clear" w:color="auto" w:fill="F9FBFC"/>
          </w:tcPr>
          <w:p w14:paraId="3D57A0CF" w14:textId="77777777" w:rsidR="00333EA3" w:rsidRPr="00333EA3" w:rsidRDefault="00333EA3" w:rsidP="00333EA3">
            <w:pPr>
              <w:jc w:val="center"/>
              <w:rPr>
                <w:sz w:val="20"/>
                <w:szCs w:val="20"/>
              </w:rPr>
            </w:pPr>
          </w:p>
        </w:tc>
      </w:tr>
      <w:tr w:rsidR="00333EA3" w:rsidRPr="00333EA3" w14:paraId="20A5BC1B" w14:textId="65C0E93B" w:rsidTr="00141B24">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5ED2056E" w:rsidR="00333EA3" w:rsidRPr="00333EA3" w:rsidRDefault="00333EA3" w:rsidP="00333EA3">
            <w:pPr>
              <w:jc w:val="both"/>
              <w:rPr>
                <w:sz w:val="20"/>
                <w:szCs w:val="20"/>
              </w:rPr>
            </w:pPr>
            <w:r w:rsidRPr="00333EA3">
              <w:rPr>
                <w:sz w:val="20"/>
                <w:szCs w:val="20"/>
              </w:rPr>
              <w:t>Yüksekokul seçmeli dersleri aracılığıyla, mesleğini en iyi şekilde yapacak bilgi ve beceriye ulaşmayı amaç edinir ve mesleki gelişimini sağlayacak donanıma sahip olur.</w:t>
            </w:r>
          </w:p>
        </w:tc>
        <w:tc>
          <w:tcPr>
            <w:tcW w:w="1134" w:type="dxa"/>
            <w:shd w:val="clear" w:color="auto" w:fill="auto"/>
            <w:tcMar>
              <w:top w:w="70" w:type="dxa"/>
              <w:left w:w="120" w:type="dxa"/>
              <w:bottom w:w="70" w:type="dxa"/>
              <w:right w:w="120" w:type="dxa"/>
            </w:tcMar>
            <w:vAlign w:val="center"/>
          </w:tcPr>
          <w:p w14:paraId="5CB4D6EA" w14:textId="77777777" w:rsidR="00333EA3" w:rsidRPr="00333EA3" w:rsidRDefault="00333EA3" w:rsidP="00333EA3">
            <w:pPr>
              <w:jc w:val="center"/>
              <w:rPr>
                <w:sz w:val="20"/>
                <w:szCs w:val="20"/>
              </w:rPr>
            </w:pPr>
          </w:p>
        </w:tc>
        <w:tc>
          <w:tcPr>
            <w:tcW w:w="1985" w:type="dxa"/>
            <w:shd w:val="clear" w:color="auto" w:fill="auto"/>
          </w:tcPr>
          <w:p w14:paraId="34C079F1" w14:textId="77777777" w:rsidR="00333EA3" w:rsidRPr="00333EA3" w:rsidRDefault="00333EA3" w:rsidP="00333EA3">
            <w:pPr>
              <w:jc w:val="center"/>
              <w:rPr>
                <w:sz w:val="20"/>
                <w:szCs w:val="20"/>
              </w:rPr>
            </w:pPr>
          </w:p>
        </w:tc>
      </w:tr>
      <w:tr w:rsidR="00333EA3" w:rsidRPr="00333EA3" w14:paraId="1DA71C23" w14:textId="5712CF8B" w:rsidTr="00857F78">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t>15.</w:t>
            </w:r>
          </w:p>
        </w:tc>
        <w:tc>
          <w:tcPr>
            <w:tcW w:w="6804" w:type="dxa"/>
            <w:shd w:val="clear" w:color="auto" w:fill="F9FBFC"/>
            <w:tcMar>
              <w:top w:w="70" w:type="dxa"/>
              <w:left w:w="120" w:type="dxa"/>
              <w:bottom w:w="70" w:type="dxa"/>
              <w:right w:w="120" w:type="dxa"/>
            </w:tcMar>
            <w:vAlign w:val="center"/>
          </w:tcPr>
          <w:p w14:paraId="67656CFB" w14:textId="34B12F71" w:rsidR="00333EA3" w:rsidRPr="00333EA3" w:rsidRDefault="00333EA3" w:rsidP="00333EA3">
            <w:pPr>
              <w:jc w:val="both"/>
              <w:rPr>
                <w:sz w:val="20"/>
                <w:szCs w:val="20"/>
              </w:rPr>
            </w:pPr>
            <w:r w:rsidRPr="00333EA3">
              <w:rPr>
                <w:sz w:val="20"/>
                <w:szCs w:val="20"/>
              </w:rPr>
              <w:t>Mesleğini en iyi şekilde uygulamakla birlikte, kişisel ve toplumsal gelişime katkı sağlayacak sosyal ve kültürel bilgiye de yüksekokul seçmeli dersleri aracılığıyla sahip olmayı amaç edinir.</w:t>
            </w:r>
          </w:p>
        </w:tc>
        <w:tc>
          <w:tcPr>
            <w:tcW w:w="1134" w:type="dxa"/>
            <w:shd w:val="clear" w:color="auto" w:fill="F9FBFC"/>
            <w:tcMar>
              <w:top w:w="70" w:type="dxa"/>
              <w:left w:w="120" w:type="dxa"/>
              <w:bottom w:w="70" w:type="dxa"/>
              <w:right w:w="120" w:type="dxa"/>
            </w:tcMar>
            <w:vAlign w:val="center"/>
          </w:tcPr>
          <w:p w14:paraId="3912B499" w14:textId="77777777" w:rsidR="00333EA3" w:rsidRPr="00333EA3" w:rsidRDefault="00333EA3" w:rsidP="00333EA3">
            <w:pPr>
              <w:jc w:val="center"/>
              <w:rPr>
                <w:sz w:val="20"/>
                <w:szCs w:val="20"/>
              </w:rPr>
            </w:pPr>
          </w:p>
        </w:tc>
        <w:tc>
          <w:tcPr>
            <w:tcW w:w="1985" w:type="dxa"/>
            <w:shd w:val="clear" w:color="auto" w:fill="F9FBFC"/>
          </w:tcPr>
          <w:p w14:paraId="07B0DBCB" w14:textId="77777777" w:rsidR="00333EA3" w:rsidRPr="00333EA3" w:rsidRDefault="00333EA3" w:rsidP="00333EA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4D75AB24" w14:textId="7DA18BF3" w:rsidR="006C4280" w:rsidRDefault="006C4280" w:rsidP="006C4280">
      <w:pPr>
        <w:ind w:left="-426"/>
      </w:pPr>
    </w:p>
    <w:p w14:paraId="3982E728" w14:textId="3CAF14DC" w:rsidR="00333EA3" w:rsidRDefault="00333EA3" w:rsidP="006C4280">
      <w:pPr>
        <w:ind w:left="-426"/>
      </w:pPr>
    </w:p>
    <w:p w14:paraId="745F8A89" w14:textId="1B9822D4" w:rsidR="00614544" w:rsidRDefault="00614544" w:rsidP="00D5528E">
      <w:pPr>
        <w:spacing w:line="360" w:lineRule="auto"/>
      </w:pPr>
    </w:p>
    <w:p w14:paraId="367CD5CA" w14:textId="77777777" w:rsidR="00857F78" w:rsidRDefault="00857F78" w:rsidP="00D5528E">
      <w:pPr>
        <w:spacing w:line="360" w:lineRule="auto"/>
      </w:pPr>
    </w:p>
    <w:p w14:paraId="787B10A4" w14:textId="77777777" w:rsidR="0025562D" w:rsidRDefault="0025562D" w:rsidP="0025562D">
      <w:pPr>
        <w:ind w:left="-567"/>
        <w:rPr>
          <w:b/>
          <w:i/>
          <w:color w:val="FF0000"/>
        </w:rPr>
      </w:pPr>
      <w:r>
        <w:rPr>
          <w:b/>
          <w:i/>
          <w:color w:val="FF0000"/>
        </w:rPr>
        <w:lastRenderedPageBreak/>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1C9D381F" w:rsidR="0025562D" w:rsidRDefault="0025562D">
            <w:pPr>
              <w:spacing w:line="276" w:lineRule="auto"/>
              <w:jc w:val="both"/>
              <w:rPr>
                <w:sz w:val="20"/>
                <w:szCs w:val="20"/>
                <w:lang w:eastAsia="en-US"/>
              </w:rPr>
            </w:pPr>
            <w:r>
              <w:rPr>
                <w:sz w:val="20"/>
                <w:szCs w:val="20"/>
                <w:lang w:eastAsia="en-US"/>
              </w:rPr>
              <w:t xml:space="preserve">Staj yeri yetkilisi değerlendirmesinden alınan </w:t>
            </w:r>
            <w:r w:rsidR="00046728">
              <w:rPr>
                <w:sz w:val="20"/>
                <w:szCs w:val="20"/>
                <w:lang w:eastAsia="en-US"/>
              </w:rPr>
              <w:t>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67EC14C" w:rsidR="0025562D" w:rsidRDefault="0025562D">
            <w:pPr>
              <w:spacing w:line="276" w:lineRule="auto"/>
              <w:jc w:val="both"/>
              <w:rPr>
                <w:sz w:val="20"/>
                <w:szCs w:val="20"/>
                <w:lang w:eastAsia="en-US"/>
              </w:rPr>
            </w:pPr>
            <w:r>
              <w:rPr>
                <w:sz w:val="20"/>
                <w:szCs w:val="20"/>
                <w:lang w:eastAsia="en-US"/>
              </w:rPr>
              <w:t>TÜM DEĞERLENDİRMELERİN ORTALAMA PUANI</w:t>
            </w:r>
            <w:r w:rsidR="00046728">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48E14895" w14:textId="77777777" w:rsidR="0025562D" w:rsidRDefault="0025562D" w:rsidP="0025562D">
      <w:pPr>
        <w:rPr>
          <w:b/>
          <w:i/>
          <w:color w:val="FF0000"/>
        </w:rPr>
      </w:pPr>
    </w:p>
    <w:p w14:paraId="05AA5EBD" w14:textId="77777777"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F85F403" w14:textId="77777777" w:rsidR="0025562D" w:rsidRDefault="0025562D" w:rsidP="0025562D">
      <w:pPr>
        <w:rPr>
          <w:b/>
          <w:i/>
          <w:color w:val="FF0000"/>
        </w:rPr>
      </w:pPr>
    </w:p>
    <w:p w14:paraId="20EEC34D" w14:textId="77777777" w:rsidR="0025562D" w:rsidRDefault="0025562D" w:rsidP="0025562D">
      <w:pPr>
        <w:spacing w:line="360" w:lineRule="auto"/>
        <w:ind w:right="-569"/>
      </w:pPr>
    </w:p>
    <w:p w14:paraId="02C71AE5" w14:textId="7777777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25562D">
        <w:tc>
          <w:tcPr>
            <w:tcW w:w="5383" w:type="dxa"/>
            <w:tcBorders>
              <w:top w:val="single" w:sz="4" w:space="0" w:color="auto"/>
              <w:left w:val="single" w:sz="4" w:space="0" w:color="auto"/>
              <w:bottom w:val="single" w:sz="4" w:space="0" w:color="auto"/>
              <w:right w:val="single" w:sz="4" w:space="0" w:color="auto"/>
            </w:tcBorders>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tcBorders>
              <w:top w:val="single" w:sz="4" w:space="0" w:color="auto"/>
              <w:left w:val="single" w:sz="4" w:space="0" w:color="auto"/>
              <w:bottom w:val="single" w:sz="4" w:space="0" w:color="auto"/>
              <w:right w:val="single" w:sz="4" w:space="0" w:color="auto"/>
            </w:tcBorders>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77777777" w:rsidR="0025562D" w:rsidRDefault="0025562D" w:rsidP="0025562D">
      <w:pPr>
        <w:spacing w:line="360" w:lineRule="auto"/>
        <w:ind w:left="-426"/>
      </w:pPr>
    </w:p>
    <w:p w14:paraId="0895441C" w14:textId="77777777" w:rsidR="00046728" w:rsidRPr="00350A57" w:rsidRDefault="00046728" w:rsidP="00046728">
      <w:pPr>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default" r:id="rId8"/>
      <w:footerReference w:type="default" r:id="rId9"/>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F69FB" w14:textId="77777777" w:rsidR="00B1421B" w:rsidRDefault="00B1421B" w:rsidP="001B7AF2">
      <w:r>
        <w:separator/>
      </w:r>
    </w:p>
  </w:endnote>
  <w:endnote w:type="continuationSeparator" w:id="0">
    <w:p w14:paraId="584A352E" w14:textId="77777777" w:rsidR="00B1421B" w:rsidRDefault="00B1421B"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3D55E" w14:textId="77777777" w:rsidR="00B1421B" w:rsidRDefault="00B1421B" w:rsidP="001B7AF2">
      <w:r>
        <w:separator/>
      </w:r>
    </w:p>
  </w:footnote>
  <w:footnote w:type="continuationSeparator" w:id="0">
    <w:p w14:paraId="2DB00076" w14:textId="77777777" w:rsidR="00B1421B" w:rsidRDefault="00B1421B"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6051A1" w:rsidRPr="002623C8" w14:paraId="3E0D1C74" w14:textId="77777777" w:rsidTr="00CD6C44">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1A74CEAA" w14:textId="77777777" w:rsidR="006051A1" w:rsidRPr="002623C8" w:rsidRDefault="006051A1" w:rsidP="006051A1">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100D6C03" wp14:editId="6DF569E8">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0E291B24" w14:textId="2B0336F4" w:rsidR="006051A1" w:rsidRPr="00081107" w:rsidRDefault="006051A1" w:rsidP="006051A1">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ANESTEZİ </w:t>
          </w:r>
          <w:r w:rsidRPr="00081107">
            <w:rPr>
              <w:rFonts w:eastAsiaTheme="minorHAnsi"/>
              <w:b/>
              <w:sz w:val="22"/>
              <w:szCs w:val="22"/>
              <w:lang w:eastAsia="en-US"/>
            </w:rPr>
            <w:t>PROGRAMI STAJYER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5A02DD36" w14:textId="77777777" w:rsidR="006051A1" w:rsidRPr="002623C8" w:rsidRDefault="006051A1" w:rsidP="006051A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3AED561B" w14:textId="4C858866" w:rsidR="006051A1" w:rsidRPr="002623C8" w:rsidRDefault="006051A1" w:rsidP="006051A1">
          <w:pPr>
            <w:spacing w:line="276" w:lineRule="auto"/>
            <w:rPr>
              <w:rFonts w:eastAsiaTheme="minorHAnsi"/>
              <w:color w:val="000000"/>
              <w:sz w:val="18"/>
              <w:szCs w:val="22"/>
              <w:lang w:eastAsia="en-US"/>
            </w:rPr>
          </w:pPr>
          <w:proofErr w:type="gramStart"/>
          <w:r>
            <w:rPr>
              <w:rFonts w:eastAsiaTheme="minorHAnsi"/>
              <w:color w:val="000000"/>
              <w:sz w:val="18"/>
              <w:szCs w:val="22"/>
              <w:lang w:eastAsia="en-US"/>
            </w:rPr>
            <w:t>STJ.FR</w:t>
          </w:r>
          <w:proofErr w:type="gramEnd"/>
          <w:r>
            <w:rPr>
              <w:rFonts w:eastAsiaTheme="minorHAnsi"/>
              <w:color w:val="000000"/>
              <w:sz w:val="18"/>
              <w:szCs w:val="22"/>
              <w:lang w:eastAsia="en-US"/>
            </w:rPr>
            <w:t>.018</w:t>
          </w:r>
          <w:r>
            <w:rPr>
              <w:rFonts w:eastAsiaTheme="minorHAnsi"/>
              <w:color w:val="000000"/>
              <w:sz w:val="18"/>
              <w:szCs w:val="22"/>
              <w:lang w:eastAsia="en-US"/>
            </w:rPr>
            <w:t>-A</w:t>
          </w:r>
        </w:p>
      </w:tc>
    </w:tr>
    <w:tr w:rsidR="006051A1" w:rsidRPr="002623C8" w14:paraId="302EC6AB" w14:textId="77777777" w:rsidTr="00CD6C44">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18097565" w14:textId="77777777" w:rsidR="006051A1" w:rsidRPr="002623C8" w:rsidRDefault="006051A1" w:rsidP="006051A1">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3DE962B5" w14:textId="77777777" w:rsidR="006051A1" w:rsidRPr="002623C8" w:rsidRDefault="006051A1" w:rsidP="006051A1">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3D7C8A61" w14:textId="77777777" w:rsidR="006051A1" w:rsidRPr="002623C8" w:rsidRDefault="006051A1" w:rsidP="006051A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6DD56FCC" w14:textId="77777777" w:rsidR="006051A1" w:rsidRPr="002623C8" w:rsidRDefault="006051A1" w:rsidP="006051A1">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6051A1" w:rsidRPr="002623C8" w14:paraId="776DCA11" w14:textId="77777777" w:rsidTr="00CD6C44">
      <w:trPr>
        <w:trHeight w:val="264"/>
      </w:trPr>
      <w:tc>
        <w:tcPr>
          <w:tcW w:w="2980" w:type="dxa"/>
          <w:vMerge/>
          <w:tcBorders>
            <w:left w:val="single" w:sz="12" w:space="0" w:color="auto"/>
            <w:right w:val="single" w:sz="12" w:space="0" w:color="auto"/>
          </w:tcBorders>
          <w:shd w:val="clear" w:color="auto" w:fill="auto"/>
          <w:noWrap/>
          <w:vAlign w:val="bottom"/>
          <w:hideMark/>
        </w:tcPr>
        <w:p w14:paraId="0D8854C8" w14:textId="77777777" w:rsidR="006051A1" w:rsidRPr="002623C8" w:rsidRDefault="006051A1" w:rsidP="006051A1">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42293B26" w14:textId="77777777" w:rsidR="006051A1" w:rsidRPr="002623C8" w:rsidRDefault="006051A1" w:rsidP="006051A1">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42CEE703" w14:textId="77777777" w:rsidR="006051A1" w:rsidRPr="002623C8" w:rsidRDefault="006051A1" w:rsidP="006051A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16813F80" w14:textId="77777777" w:rsidR="006051A1" w:rsidRPr="002623C8" w:rsidRDefault="006051A1" w:rsidP="006051A1">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6051A1" w:rsidRPr="002623C8" w14:paraId="28514E7F" w14:textId="77777777" w:rsidTr="00CD6C44">
      <w:trPr>
        <w:trHeight w:val="263"/>
      </w:trPr>
      <w:tc>
        <w:tcPr>
          <w:tcW w:w="2980" w:type="dxa"/>
          <w:vMerge/>
          <w:tcBorders>
            <w:left w:val="single" w:sz="12" w:space="0" w:color="auto"/>
            <w:right w:val="single" w:sz="12" w:space="0" w:color="auto"/>
          </w:tcBorders>
          <w:shd w:val="clear" w:color="auto" w:fill="auto"/>
          <w:noWrap/>
          <w:vAlign w:val="bottom"/>
          <w:hideMark/>
        </w:tcPr>
        <w:p w14:paraId="49EDF3B3" w14:textId="77777777" w:rsidR="006051A1" w:rsidRPr="002623C8" w:rsidRDefault="006051A1" w:rsidP="006051A1">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48AAE7E1" w14:textId="77777777" w:rsidR="006051A1" w:rsidRPr="002623C8" w:rsidRDefault="006051A1" w:rsidP="006051A1">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F8E7203" w14:textId="77777777" w:rsidR="006051A1" w:rsidRPr="002623C8" w:rsidRDefault="006051A1" w:rsidP="006051A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76B8BDAB" w14:textId="77777777" w:rsidR="006051A1" w:rsidRPr="002623C8" w:rsidRDefault="006051A1" w:rsidP="006051A1">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6051A1" w:rsidRPr="002623C8" w14:paraId="4F6FD363" w14:textId="77777777" w:rsidTr="00CD6C44">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523D1DE6" w14:textId="77777777" w:rsidR="006051A1" w:rsidRPr="002623C8" w:rsidRDefault="006051A1" w:rsidP="006051A1">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0DB0F080" w14:textId="77777777" w:rsidR="006051A1" w:rsidRPr="002623C8" w:rsidRDefault="006051A1" w:rsidP="006051A1">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58072036" w14:textId="77777777" w:rsidR="006051A1" w:rsidRPr="002623C8" w:rsidRDefault="006051A1" w:rsidP="006051A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246B9CEC" w14:textId="4EAD2967" w:rsidR="006051A1" w:rsidRPr="002623C8" w:rsidRDefault="006051A1" w:rsidP="006051A1">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46728"/>
    <w:rsid w:val="00052745"/>
    <w:rsid w:val="000563BC"/>
    <w:rsid w:val="00062E0F"/>
    <w:rsid w:val="0006437D"/>
    <w:rsid w:val="00064409"/>
    <w:rsid w:val="000A078F"/>
    <w:rsid w:val="000A2BCC"/>
    <w:rsid w:val="000B478F"/>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00C22"/>
    <w:rsid w:val="00222AC1"/>
    <w:rsid w:val="00223ABF"/>
    <w:rsid w:val="00231E31"/>
    <w:rsid w:val="0023465A"/>
    <w:rsid w:val="00246A46"/>
    <w:rsid w:val="0025562D"/>
    <w:rsid w:val="002659B8"/>
    <w:rsid w:val="00271715"/>
    <w:rsid w:val="00271FA4"/>
    <w:rsid w:val="00280659"/>
    <w:rsid w:val="00282FEF"/>
    <w:rsid w:val="00283386"/>
    <w:rsid w:val="00292441"/>
    <w:rsid w:val="002969E9"/>
    <w:rsid w:val="002B7C2D"/>
    <w:rsid w:val="002C5C80"/>
    <w:rsid w:val="002D07AC"/>
    <w:rsid w:val="002D12A6"/>
    <w:rsid w:val="002D65E3"/>
    <w:rsid w:val="002F1D6D"/>
    <w:rsid w:val="002F302E"/>
    <w:rsid w:val="002F7A0F"/>
    <w:rsid w:val="00333C3D"/>
    <w:rsid w:val="00333EA3"/>
    <w:rsid w:val="00336C72"/>
    <w:rsid w:val="00346E87"/>
    <w:rsid w:val="00365D40"/>
    <w:rsid w:val="003760A1"/>
    <w:rsid w:val="00381770"/>
    <w:rsid w:val="00383452"/>
    <w:rsid w:val="00386DAB"/>
    <w:rsid w:val="003A5FDE"/>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051A1"/>
    <w:rsid w:val="00614544"/>
    <w:rsid w:val="00645534"/>
    <w:rsid w:val="00651A8A"/>
    <w:rsid w:val="006A760B"/>
    <w:rsid w:val="006B01B4"/>
    <w:rsid w:val="006B1F44"/>
    <w:rsid w:val="006C3B87"/>
    <w:rsid w:val="006C4280"/>
    <w:rsid w:val="006C4412"/>
    <w:rsid w:val="006D0F17"/>
    <w:rsid w:val="006D579B"/>
    <w:rsid w:val="006E0834"/>
    <w:rsid w:val="007010EE"/>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C179F"/>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87AE8"/>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2AE9"/>
    <w:rsid w:val="00AE6D0E"/>
    <w:rsid w:val="00B02E87"/>
    <w:rsid w:val="00B11AF5"/>
    <w:rsid w:val="00B1421B"/>
    <w:rsid w:val="00B147D3"/>
    <w:rsid w:val="00B3643F"/>
    <w:rsid w:val="00B522C4"/>
    <w:rsid w:val="00B53CF7"/>
    <w:rsid w:val="00B67BBF"/>
    <w:rsid w:val="00B73973"/>
    <w:rsid w:val="00BA42FA"/>
    <w:rsid w:val="00BB01F5"/>
    <w:rsid w:val="00BB17E8"/>
    <w:rsid w:val="00BB4DF1"/>
    <w:rsid w:val="00BD5F6A"/>
    <w:rsid w:val="00BE6558"/>
    <w:rsid w:val="00C12856"/>
    <w:rsid w:val="00C13C89"/>
    <w:rsid w:val="00C23C08"/>
    <w:rsid w:val="00C32CBC"/>
    <w:rsid w:val="00C3605B"/>
    <w:rsid w:val="00C42809"/>
    <w:rsid w:val="00C4342C"/>
    <w:rsid w:val="00C56972"/>
    <w:rsid w:val="00C63147"/>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878A7"/>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445B3-BEC4-45C2-8E06-5E77D51C0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799</Words>
  <Characters>4558</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75</cp:revision>
  <cp:lastPrinted>2026-09-07T11:53:00Z</cp:lastPrinted>
  <dcterms:created xsi:type="dcterms:W3CDTF">2026-09-07T11:14:00Z</dcterms:created>
  <dcterms:modified xsi:type="dcterms:W3CDTF">2026-10-07T13:56:00Z</dcterms:modified>
</cp:coreProperties>
</file>